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588B8" w14:textId="5D816343" w:rsidR="006E3928" w:rsidRDefault="00FA030E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2C772C1F" wp14:editId="2C9135B1">
            <wp:extent cx="6870220" cy="238531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32" cy="2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E3928" w:rsidRPr="002A4C7F" w14:paraId="26AED97A" w14:textId="77777777" w:rsidTr="006E3928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1F1A" w14:textId="77777777" w:rsidR="006E3928" w:rsidRPr="002A4C7F" w:rsidRDefault="006E3928" w:rsidP="0037456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86EE9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03DC" w14:textId="362149DF" w:rsidR="006E3928" w:rsidRPr="002A4C7F" w:rsidRDefault="006E3928" w:rsidP="0037456D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A86EE9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0F7355" w:rsidRPr="000F7355">
              <w:rPr>
                <w:rFonts w:asciiTheme="minorHAnsi" w:hAnsiTheme="minorHAnsi" w:cstheme="minorHAnsi"/>
                <w:b/>
                <w:bCs/>
              </w:rPr>
              <w:t>CPLI.0620240105</w:t>
            </w:r>
          </w:p>
        </w:tc>
      </w:tr>
      <w:tr w:rsidR="006E3928" w:rsidRPr="002A4C7F" w14:paraId="1959360C" w14:textId="77777777" w:rsidTr="006E39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ECE6" w14:textId="77777777" w:rsidR="006E3928" w:rsidRPr="002A4C7F" w:rsidRDefault="006E3928" w:rsidP="0037456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6F61E348" w14:textId="77777777" w:rsidR="006E3928" w:rsidRPr="002A4C7F" w:rsidRDefault="006E3928" w:rsidP="003745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E3928" w:rsidRPr="002A4C7F" w14:paraId="7533904D" w14:textId="77777777" w:rsidTr="006E3928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2BA0" w14:textId="75918CFA" w:rsidR="006E3928" w:rsidRPr="002A4C7F" w:rsidRDefault="006E3928" w:rsidP="00A86EE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A86EE9">
              <w:rPr>
                <w:rFonts w:asciiTheme="majorHAnsi" w:hAnsiTheme="majorHAnsi" w:cstheme="majorHAnsi"/>
              </w:rPr>
              <w:t>E</w:t>
            </w:r>
            <w:r w:rsidR="00A86EE9" w:rsidRPr="00A86EE9">
              <w:rPr>
                <w:rFonts w:asciiTheme="majorHAnsi" w:hAnsiTheme="majorHAnsi" w:cstheme="majorHAnsi"/>
              </w:rPr>
              <w:t>xecução, com fornecimento total de materiais, das obras</w:t>
            </w:r>
            <w:r w:rsidR="00A86EE9">
              <w:rPr>
                <w:rFonts w:asciiTheme="majorHAnsi" w:hAnsiTheme="majorHAnsi" w:cstheme="majorHAnsi"/>
              </w:rPr>
              <w:t xml:space="preserve"> </w:t>
            </w:r>
            <w:r w:rsidR="00A86EE9" w:rsidRPr="00A86EE9">
              <w:rPr>
                <w:rFonts w:asciiTheme="majorHAnsi" w:hAnsiTheme="majorHAnsi" w:cstheme="majorHAnsi"/>
              </w:rPr>
              <w:t>e serviços destinados à reforma para instalação da Agência de</w:t>
            </w:r>
            <w:r w:rsidR="00A86EE9">
              <w:rPr>
                <w:rFonts w:asciiTheme="majorHAnsi" w:hAnsiTheme="majorHAnsi" w:cstheme="majorHAnsi"/>
              </w:rPr>
              <w:t xml:space="preserve"> </w:t>
            </w:r>
            <w:r w:rsidR="00A86EE9" w:rsidRPr="00A86EE9">
              <w:rPr>
                <w:rFonts w:asciiTheme="majorHAnsi" w:hAnsiTheme="majorHAnsi" w:cstheme="majorHAnsi"/>
              </w:rPr>
              <w:t>Atendimento Central de Belo Horizonte, localizada à rua Curitiba, nº</w:t>
            </w:r>
            <w:r w:rsidR="00A86EE9">
              <w:rPr>
                <w:rFonts w:asciiTheme="majorHAnsi" w:hAnsiTheme="majorHAnsi" w:cstheme="majorHAnsi"/>
              </w:rPr>
              <w:t xml:space="preserve"> </w:t>
            </w:r>
            <w:r w:rsidR="00A86EE9" w:rsidRPr="00A86EE9">
              <w:rPr>
                <w:rFonts w:asciiTheme="majorHAnsi" w:hAnsiTheme="majorHAnsi" w:cstheme="majorHAnsi"/>
              </w:rPr>
              <w:t>1145, Centro, Belo Horizonte / MG</w:t>
            </w:r>
            <w:r w:rsidR="00A86EE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549F" w14:textId="77777777" w:rsidR="006E3928" w:rsidRPr="002A4C7F" w:rsidRDefault="006E3928" w:rsidP="0037456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4C1FA617" w14:textId="425F63CC" w:rsidR="006E3928" w:rsidRPr="002A4C7F" w:rsidRDefault="006E3928" w:rsidP="008B2C7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8B2C7F" w:rsidRPr="008B2C7F">
              <w:rPr>
                <w:rFonts w:asciiTheme="majorHAnsi" w:hAnsiTheme="majorHAnsi" w:cstheme="majorHAnsi"/>
              </w:rPr>
              <w:t>20.11.24 até o dia 13/12/2024 às 08:30 horas</w:t>
            </w:r>
            <w:r w:rsidR="008B2C7F">
              <w:rPr>
                <w:rFonts w:asciiTheme="majorHAnsi" w:hAnsiTheme="majorHAnsi" w:cstheme="majorHAnsi"/>
              </w:rPr>
              <w:t>.</w:t>
            </w:r>
          </w:p>
        </w:tc>
      </w:tr>
      <w:tr w:rsidR="006E3928" w:rsidRPr="002A4C7F" w14:paraId="1D2EEEB7" w14:textId="77777777" w:rsidTr="006E39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D2E8" w14:textId="77777777" w:rsidR="006E3928" w:rsidRPr="002A4C7F" w:rsidRDefault="006E3928" w:rsidP="0037456D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6E3928" w:rsidRPr="002A4C7F" w14:paraId="75388E0C" w14:textId="77777777" w:rsidTr="006E3928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8B38E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1698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E3928" w:rsidRPr="002A4C7F" w14:paraId="3D40D0BC" w14:textId="77777777" w:rsidTr="006E392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E517B" w14:textId="73ABE2BC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8B2C7F" w:rsidRPr="008B2C7F">
              <w:rPr>
                <w:rFonts w:asciiTheme="majorHAnsi" w:hAnsiTheme="majorHAnsi" w:cstheme="majorHAnsi"/>
              </w:rPr>
              <w:t>1.387.348,05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9D8B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6E3928" w:rsidRPr="002A4C7F" w14:paraId="33673655" w14:textId="77777777" w:rsidTr="006E392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B229" w14:textId="32B78EC2" w:rsidR="008B2C7F" w:rsidRPr="008B2C7F" w:rsidRDefault="006E3928" w:rsidP="008B2C7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8B2C7F" w:rsidRPr="008B2C7F">
              <w:rPr>
                <w:rFonts w:asciiTheme="majorHAnsi" w:hAnsiTheme="majorHAnsi" w:cstheme="majorHAnsi"/>
              </w:rPr>
              <w:t>− Projetos executivos e planilha de serviços;</w:t>
            </w:r>
          </w:p>
          <w:p w14:paraId="22B586B8" w14:textId="77777777" w:rsidR="008B2C7F" w:rsidRPr="008B2C7F" w:rsidRDefault="008B2C7F" w:rsidP="008B2C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B2C7F">
              <w:rPr>
                <w:rFonts w:asciiTheme="majorHAnsi" w:hAnsiTheme="majorHAnsi" w:cstheme="majorHAnsi"/>
              </w:rPr>
              <w:t>− Lei Federal N.º 13.303 de 30/06/2016, que dispõe sobre o estatuto jurídico da empresa pública, da sociedade de economia mista e de suas subsidiárias, no âmbito da União, dos Estados, do Distrito Federal e dos Municípios;</w:t>
            </w:r>
          </w:p>
          <w:p w14:paraId="28FE00AF" w14:textId="77777777" w:rsidR="008B2C7F" w:rsidRPr="008B2C7F" w:rsidRDefault="008B2C7F" w:rsidP="008B2C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B2C7F">
              <w:rPr>
                <w:rFonts w:asciiTheme="majorHAnsi" w:hAnsiTheme="majorHAnsi" w:cstheme="majorHAnsi"/>
              </w:rPr>
              <w:t>− Lei Federal N.º 6.496, de 07/07/1977, que institui a Anotação de Responsabilidade Técnica;</w:t>
            </w:r>
          </w:p>
          <w:p w14:paraId="4DAF866E" w14:textId="7769E793" w:rsidR="008B2C7F" w:rsidRPr="008B2C7F" w:rsidRDefault="008B2C7F" w:rsidP="008B2C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 w:hint="eastAsia"/>
              </w:rPr>
            </w:pPr>
            <w:r w:rsidRPr="008B2C7F">
              <w:rPr>
                <w:rFonts w:asciiTheme="majorHAnsi" w:hAnsiTheme="majorHAnsi" w:cstheme="majorHAnsi"/>
              </w:rPr>
              <w:t>− Lei Federal N.º 12.846 de 01/08/2013, que dispõe sobre a responsabilização administrativa e civil de pessoas jurídicas pela prática de atos contra a administração pública, nacional ou estrangeira, e dá outras providências;</w:t>
            </w:r>
            <w:r w:rsidRPr="008B2C7F">
              <w:rPr>
                <w:rFonts w:ascii="Symbol" w:hAnsi="Symbol" w:cs="Symbol"/>
                <w:i/>
                <w:iCs/>
                <w:color w:val="000000"/>
              </w:rPr>
              <w:t></w:t>
            </w:r>
          </w:p>
          <w:p w14:paraId="617F9AFE" w14:textId="2F8011A2" w:rsidR="008B2C7F" w:rsidRPr="008B2C7F" w:rsidRDefault="008B2C7F" w:rsidP="008B2C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B2C7F">
              <w:rPr>
                <w:rFonts w:asciiTheme="majorHAnsi" w:hAnsiTheme="majorHAnsi" w:cstheme="majorHAnsi"/>
              </w:rPr>
              <w:t>−</w:t>
            </w:r>
            <w:r w:rsidRPr="008B2C7F">
              <w:rPr>
                <w:rFonts w:asciiTheme="majorHAnsi" w:hAnsiTheme="majorHAnsi" w:cstheme="majorHAnsi" w:hint="eastAsia"/>
              </w:rPr>
              <w:t xml:space="preserve"> </w:t>
            </w:r>
            <w:r w:rsidRPr="008B2C7F">
              <w:rPr>
                <w:rFonts w:asciiTheme="majorHAnsi" w:hAnsiTheme="majorHAnsi" w:cstheme="majorHAnsi"/>
              </w:rPr>
              <w:t xml:space="preserve">Normas, Especificações Técnicas e Regulamentações da Companhia de Saneamento de Minas Gerais (COPASA) e da Associação Brasileira de Normas Técnicas (ABNT), relacionados direta ou indiretamente às obras, serviços e materiais; − Regulamento de contratações da COPASA; </w:t>
            </w:r>
          </w:p>
          <w:p w14:paraId="7A94A412" w14:textId="336D0A20" w:rsidR="006E3928" w:rsidRPr="002A4C7F" w:rsidRDefault="006E3928" w:rsidP="008B2C7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tr w:rsidR="006E3928" w:rsidRPr="002A4C7F" w14:paraId="18AAC800" w14:textId="77777777" w:rsidTr="006E392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3505" w14:textId="504AECC4" w:rsidR="006E3928" w:rsidRPr="002A4C7F" w:rsidRDefault="006E3928" w:rsidP="007D49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</w:t>
            </w:r>
            <w:r w:rsidR="007D4917">
              <w:rPr>
                <w:rFonts w:asciiTheme="majorHAnsi" w:hAnsiTheme="majorHAnsi" w:cstheme="majorHAnsi"/>
              </w:rPr>
              <w:t xml:space="preserve">PACIDADE TÉCNICA OPERACIONAL: </w:t>
            </w:r>
          </w:p>
        </w:tc>
      </w:tr>
      <w:tr w:rsidR="006E3928" w:rsidRPr="002A4C7F" w14:paraId="00434402" w14:textId="77777777" w:rsidTr="006E3928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70E7" w14:textId="77777777" w:rsidR="006E3928" w:rsidRPr="002A4C7F" w:rsidRDefault="006E3928" w:rsidP="0037456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E3928" w:rsidRPr="002A4C7F" w14:paraId="7858EEF9" w14:textId="77777777" w:rsidTr="006E3928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BE65" w14:textId="77777777" w:rsidR="006E3928" w:rsidRPr="002A4C7F" w:rsidRDefault="006E3928" w:rsidP="0037456D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705B6326" w14:textId="77777777" w:rsidR="008B2C7F" w:rsidRDefault="008B2C7F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69F7BD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51F403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0AF593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7BE41E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EB12F7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7434CD3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E6EBE2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4F3FD8A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527911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9FB4429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772C191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878CE5D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D9194D7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507A16C" w14:textId="48CC80B9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E3928" w:rsidRPr="002A4C7F" w14:paraId="08010E37" w14:textId="77777777" w:rsidTr="006E3928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BD39" w14:textId="77777777" w:rsidR="006E3928" w:rsidRPr="002A4C7F" w:rsidRDefault="006E3928" w:rsidP="0037456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50ECA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E370" w14:textId="511C430D" w:rsidR="006E3928" w:rsidRPr="002A4C7F" w:rsidRDefault="006E3928" w:rsidP="0037456D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C50ECA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140AFC" w:rsidRPr="00140AFC">
              <w:rPr>
                <w:rFonts w:asciiTheme="minorHAnsi" w:hAnsiTheme="minorHAnsi" w:cstheme="minorHAnsi"/>
                <w:b/>
                <w:bCs/>
              </w:rPr>
              <w:t>CPLI.1120240106</w:t>
            </w:r>
          </w:p>
        </w:tc>
      </w:tr>
      <w:tr w:rsidR="006E3928" w:rsidRPr="002A4C7F" w14:paraId="4665E49E" w14:textId="77777777" w:rsidTr="006E39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B153F" w14:textId="77777777" w:rsidR="006E3928" w:rsidRPr="002A4C7F" w:rsidRDefault="006E3928" w:rsidP="0037456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11BACD62" w14:textId="77777777" w:rsidR="006E3928" w:rsidRPr="002A4C7F" w:rsidRDefault="006E3928" w:rsidP="003745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E3928" w:rsidRPr="002A4C7F" w14:paraId="3E693A5B" w14:textId="77777777" w:rsidTr="006E3928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6E32" w14:textId="6FF2B700" w:rsidR="006E3928" w:rsidRPr="002A4C7F" w:rsidRDefault="006E3928" w:rsidP="00C50E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5B7ECD">
              <w:rPr>
                <w:rFonts w:asciiTheme="majorHAnsi" w:hAnsiTheme="majorHAnsi" w:cstheme="majorHAnsi"/>
              </w:rPr>
              <w:t>E</w:t>
            </w:r>
            <w:r w:rsidR="00C50ECA" w:rsidRPr="00C50ECA">
              <w:rPr>
                <w:rFonts w:asciiTheme="majorHAnsi" w:hAnsiTheme="majorHAnsi" w:cstheme="majorHAnsi"/>
              </w:rPr>
              <w:t>xecução, com fornecimento parcial de materiais, das obras</w:t>
            </w:r>
            <w:r w:rsidR="00C50ECA">
              <w:rPr>
                <w:rFonts w:asciiTheme="majorHAnsi" w:hAnsiTheme="majorHAnsi" w:cstheme="majorHAnsi"/>
              </w:rPr>
              <w:t xml:space="preserve"> </w:t>
            </w:r>
            <w:r w:rsidR="00C50ECA" w:rsidRPr="00C50ECA">
              <w:rPr>
                <w:rFonts w:asciiTheme="majorHAnsi" w:hAnsiTheme="majorHAnsi" w:cstheme="majorHAnsi"/>
              </w:rPr>
              <w:t>e serviços de crescimento vegetativo, manutenção e melhorias</w:t>
            </w:r>
            <w:r w:rsidR="00C50ECA">
              <w:rPr>
                <w:rFonts w:asciiTheme="majorHAnsi" w:hAnsiTheme="majorHAnsi" w:cstheme="majorHAnsi"/>
              </w:rPr>
              <w:t xml:space="preserve"> </w:t>
            </w:r>
            <w:r w:rsidR="00C50ECA" w:rsidRPr="00C50ECA">
              <w:rPr>
                <w:rFonts w:asciiTheme="majorHAnsi" w:hAnsiTheme="majorHAnsi" w:cstheme="majorHAnsi"/>
              </w:rPr>
              <w:t>operacionais em ligações prediais, redes coletoras e interceptores</w:t>
            </w:r>
            <w:r w:rsidR="00C50ECA">
              <w:rPr>
                <w:rFonts w:asciiTheme="majorHAnsi" w:hAnsiTheme="majorHAnsi" w:cstheme="majorHAnsi"/>
              </w:rPr>
              <w:t xml:space="preserve"> </w:t>
            </w:r>
            <w:r w:rsidR="00C50ECA" w:rsidRPr="00C50ECA">
              <w:rPr>
                <w:rFonts w:asciiTheme="majorHAnsi" w:hAnsiTheme="majorHAnsi" w:cstheme="majorHAnsi"/>
              </w:rPr>
              <w:t>de esgoto, na área de abrangência da Gerência regional varginha -</w:t>
            </w:r>
            <w:r w:rsidR="00C50ECA">
              <w:rPr>
                <w:rFonts w:asciiTheme="majorHAnsi" w:hAnsiTheme="majorHAnsi" w:cstheme="majorHAnsi"/>
              </w:rPr>
              <w:t xml:space="preserve"> </w:t>
            </w:r>
            <w:r w:rsidR="00C50ECA" w:rsidRPr="00C50ECA">
              <w:rPr>
                <w:rFonts w:asciiTheme="majorHAnsi" w:hAnsiTheme="majorHAnsi" w:cstheme="majorHAnsi"/>
              </w:rPr>
              <w:t>Grvr, da CoPASA MG, incluindo municípios, vilas e favelas</w:t>
            </w:r>
            <w:r w:rsidR="00C50EC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441E" w14:textId="77777777" w:rsidR="006E3928" w:rsidRPr="002A4C7F" w:rsidRDefault="006E3928" w:rsidP="0037456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1691DF1C" w14:textId="4360B81E" w:rsidR="006E3928" w:rsidRPr="002A4C7F" w:rsidRDefault="006E3928" w:rsidP="00C50E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C50ECA" w:rsidRPr="00C50ECA">
              <w:rPr>
                <w:rFonts w:asciiTheme="majorHAnsi" w:hAnsiTheme="majorHAnsi" w:cstheme="majorHAnsi"/>
              </w:rPr>
              <w:t>20/12/2024 às 08:30 horas</w:t>
            </w:r>
          </w:p>
          <w:p w14:paraId="7528EF17" w14:textId="7CEB7CFD" w:rsidR="006E3928" w:rsidRPr="002A4C7F" w:rsidRDefault="006E3928" w:rsidP="00C50EC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E3928" w:rsidRPr="002A4C7F" w14:paraId="596A566E" w14:textId="77777777" w:rsidTr="006E39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93FE" w14:textId="77777777" w:rsidR="006E3928" w:rsidRPr="002A4C7F" w:rsidRDefault="006E3928" w:rsidP="0037456D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6E3928" w:rsidRPr="002A4C7F" w14:paraId="45B0B790" w14:textId="77777777" w:rsidTr="006E3928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AE06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03E2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E3928" w:rsidRPr="002A4C7F" w14:paraId="2BEECF0C" w14:textId="77777777" w:rsidTr="006E392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ED93" w14:textId="44725FAE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255FFF" w:rsidRPr="00255FFF">
              <w:rPr>
                <w:rFonts w:asciiTheme="majorHAnsi" w:hAnsiTheme="majorHAnsi" w:cstheme="majorHAnsi"/>
              </w:rPr>
              <w:t>28.526.172,38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E736" w14:textId="77777777" w:rsidR="006E3928" w:rsidRPr="002A4C7F" w:rsidRDefault="006E3928" w:rsidP="003745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6E3928" w:rsidRPr="002A4C7F" w14:paraId="5630FB4F" w14:textId="77777777" w:rsidTr="006E392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BD54" w14:textId="54F7DB30" w:rsidR="006E3928" w:rsidRPr="002A4C7F" w:rsidRDefault="006E3928" w:rsidP="0037456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 w:rsidR="007D4917">
              <w:rPr>
                <w:rFonts w:asciiTheme="majorHAnsi" w:hAnsiTheme="majorHAnsi" w:cstheme="majorHAnsi"/>
              </w:rPr>
              <w:t xml:space="preserve">ACIDADE TÉCNICA PROFISSIONAL:  </w:t>
            </w:r>
            <w:r w:rsidR="007D4917">
              <w:rPr>
                <w:rFonts w:asciiTheme="majorHAnsi" w:hAnsiTheme="majorHAnsi" w:cstheme="majorHAnsi"/>
              </w:rPr>
              <w:t>T-001/</w:t>
            </w:r>
            <w:r w:rsidR="007D4917" w:rsidRPr="00255FFF">
              <w:rPr>
                <w:rFonts w:asciiTheme="majorHAnsi" w:hAnsiTheme="majorHAnsi" w:cstheme="majorHAnsi"/>
              </w:rPr>
              <w:t>Execução de projeto/ cadastro técnico e símbolos de sistemas de esg</w:t>
            </w:r>
            <w:r w:rsidR="007D4917">
              <w:rPr>
                <w:rFonts w:asciiTheme="majorHAnsi" w:hAnsiTheme="majorHAnsi" w:cstheme="majorHAnsi"/>
              </w:rPr>
              <w:t>otamento sanitário;T-014/</w:t>
            </w:r>
            <w:r w:rsidR="007D4917" w:rsidRPr="00255FFF">
              <w:rPr>
                <w:rFonts w:asciiTheme="majorHAnsi" w:hAnsiTheme="majorHAnsi" w:cstheme="majorHAnsi"/>
              </w:rPr>
              <w:t>Es</w:t>
            </w:r>
            <w:r w:rsidR="007D4917">
              <w:rPr>
                <w:rFonts w:asciiTheme="majorHAnsi" w:hAnsiTheme="majorHAnsi" w:cstheme="majorHAnsi"/>
              </w:rPr>
              <w:t>coramento de valas; T-017/</w:t>
            </w:r>
            <w:r w:rsidR="007D4917" w:rsidRPr="00255FFF">
              <w:rPr>
                <w:rFonts w:asciiTheme="majorHAnsi" w:hAnsiTheme="majorHAnsi" w:cstheme="majorHAnsi"/>
              </w:rPr>
              <w:t>Cores para identificação das instalações dos sistem</w:t>
            </w:r>
            <w:r w:rsidR="007D4917">
              <w:rPr>
                <w:rFonts w:asciiTheme="majorHAnsi" w:hAnsiTheme="majorHAnsi" w:cstheme="majorHAnsi"/>
              </w:rPr>
              <w:t>as de água e esgoto;  T-062/</w:t>
            </w:r>
            <w:r w:rsidR="007D4917" w:rsidRPr="00255FFF">
              <w:rPr>
                <w:rFonts w:asciiTheme="majorHAnsi" w:hAnsiTheme="majorHAnsi" w:cstheme="majorHAnsi"/>
              </w:rPr>
              <w:t xml:space="preserve"> Lu</w:t>
            </w:r>
            <w:r w:rsidR="007D4917">
              <w:rPr>
                <w:rFonts w:asciiTheme="majorHAnsi" w:hAnsiTheme="majorHAnsi" w:cstheme="majorHAnsi"/>
              </w:rPr>
              <w:t>vas de raspa; T-068/</w:t>
            </w:r>
            <w:r w:rsidR="007D4917" w:rsidRPr="00255FFF">
              <w:rPr>
                <w:rFonts w:asciiTheme="majorHAnsi" w:hAnsiTheme="majorHAnsi" w:cstheme="majorHAnsi"/>
              </w:rPr>
              <w:t>Impl</w:t>
            </w:r>
            <w:r w:rsidR="007D4917">
              <w:rPr>
                <w:rFonts w:asciiTheme="majorHAnsi" w:hAnsiTheme="majorHAnsi" w:cstheme="majorHAnsi"/>
              </w:rPr>
              <w:t>antação de canteiro de obras;T-098/</w:t>
            </w:r>
            <w:r w:rsidR="007D4917" w:rsidRPr="00255FFF">
              <w:rPr>
                <w:rFonts w:asciiTheme="majorHAnsi" w:hAnsiTheme="majorHAnsi" w:cstheme="majorHAnsi"/>
              </w:rPr>
              <w:t xml:space="preserve"> Diretrizes para sinalização de obras</w:t>
            </w:r>
            <w:r w:rsidR="007D4917">
              <w:rPr>
                <w:rFonts w:asciiTheme="majorHAnsi" w:hAnsiTheme="majorHAnsi" w:cstheme="majorHAnsi"/>
              </w:rPr>
              <w:t xml:space="preserve"> e serviços em vias públicas; T-169/</w:t>
            </w:r>
            <w:r w:rsidR="007D4917" w:rsidRPr="00255FFF">
              <w:rPr>
                <w:rFonts w:asciiTheme="majorHAnsi" w:hAnsiTheme="majorHAnsi" w:cstheme="majorHAnsi"/>
              </w:rPr>
              <w:t>Recebimento e armazenagem de</w:t>
            </w:r>
            <w:r w:rsidR="007D4917">
              <w:rPr>
                <w:rFonts w:asciiTheme="majorHAnsi" w:hAnsiTheme="majorHAnsi" w:cstheme="majorHAnsi"/>
              </w:rPr>
              <w:t xml:space="preserve"> materiais diversos;  T-176/</w:t>
            </w:r>
            <w:r w:rsidR="007D4917" w:rsidRPr="00255FFF">
              <w:rPr>
                <w:rFonts w:asciiTheme="majorHAnsi" w:hAnsiTheme="majorHAnsi" w:cstheme="majorHAnsi"/>
              </w:rPr>
              <w:t xml:space="preserve"> Demolição e recomposição de pavimentos, escav</w:t>
            </w:r>
            <w:r w:rsidR="007D4917">
              <w:rPr>
                <w:rFonts w:asciiTheme="majorHAnsi" w:hAnsiTheme="majorHAnsi" w:cstheme="majorHAnsi"/>
              </w:rPr>
              <w:t>ação e reaterro de valas;  T-180/Caixa de gordura; T-234/</w:t>
            </w:r>
            <w:r w:rsidR="007D4917" w:rsidRPr="00255FFF">
              <w:rPr>
                <w:rFonts w:asciiTheme="majorHAnsi" w:hAnsiTheme="majorHAnsi" w:cstheme="majorHAnsi"/>
              </w:rPr>
              <w:t xml:space="preserve"> Projeto de redes coletoras, interceptores e emi</w:t>
            </w:r>
            <w:r w:rsidR="007D4917">
              <w:rPr>
                <w:rFonts w:asciiTheme="majorHAnsi" w:hAnsiTheme="majorHAnsi" w:cstheme="majorHAnsi"/>
              </w:rPr>
              <w:t>ssários de esgotos sanitários;  T-235/</w:t>
            </w:r>
            <w:r w:rsidR="007D4917" w:rsidRPr="00255FFF">
              <w:rPr>
                <w:rFonts w:asciiTheme="majorHAnsi" w:hAnsiTheme="majorHAnsi" w:cstheme="majorHAnsi"/>
              </w:rPr>
              <w:t xml:space="preserve"> Projeto de estações elevatórias e linhas de re</w:t>
            </w:r>
            <w:r w:rsidR="007D4917">
              <w:rPr>
                <w:rFonts w:asciiTheme="majorHAnsi" w:hAnsiTheme="majorHAnsi" w:cstheme="majorHAnsi"/>
              </w:rPr>
              <w:t>calque de esgotos sanitários; P-030/</w:t>
            </w:r>
            <w:r w:rsidR="007D4917" w:rsidRPr="00255FFF">
              <w:rPr>
                <w:rFonts w:asciiTheme="majorHAnsi" w:hAnsiTheme="majorHAnsi" w:cstheme="majorHAnsi"/>
              </w:rPr>
              <w:t>Tampão de fe</w:t>
            </w:r>
            <w:r w:rsidR="007D4917">
              <w:rPr>
                <w:rFonts w:asciiTheme="majorHAnsi" w:hAnsiTheme="majorHAnsi" w:cstheme="majorHAnsi"/>
              </w:rPr>
              <w:t>rro fundido para poço luminar;  P-039/</w:t>
            </w:r>
            <w:r w:rsidR="007D4917" w:rsidRPr="00255FFF">
              <w:rPr>
                <w:rFonts w:asciiTheme="majorHAnsi" w:hAnsiTheme="majorHAnsi" w:cstheme="majorHAnsi"/>
              </w:rPr>
              <w:t xml:space="preserve"> Poço de </w:t>
            </w:r>
            <w:r w:rsidR="007D4917">
              <w:rPr>
                <w:rFonts w:asciiTheme="majorHAnsi" w:hAnsiTheme="majorHAnsi" w:cstheme="majorHAnsi"/>
              </w:rPr>
              <w:t>Visita para esgoto (≤ 1000mm);  P-040/</w:t>
            </w:r>
            <w:r w:rsidR="007D4917" w:rsidRPr="00255FFF">
              <w:rPr>
                <w:rFonts w:asciiTheme="majorHAnsi" w:hAnsiTheme="majorHAnsi" w:cstheme="majorHAnsi"/>
              </w:rPr>
              <w:t xml:space="preserve"> Padrão de ligação de esgo</w:t>
            </w:r>
            <w:r w:rsidR="007D4917">
              <w:rPr>
                <w:rFonts w:asciiTheme="majorHAnsi" w:hAnsiTheme="majorHAnsi" w:cstheme="majorHAnsi"/>
              </w:rPr>
              <w:t>to com selim de PVC; · P-062/</w:t>
            </w:r>
            <w:r w:rsidR="007D4917" w:rsidRPr="00255FFF">
              <w:rPr>
                <w:rFonts w:asciiTheme="majorHAnsi" w:hAnsiTheme="majorHAnsi" w:cstheme="majorHAnsi"/>
              </w:rPr>
              <w:t xml:space="preserve"> Poço de v</w:t>
            </w:r>
            <w:r w:rsidR="007D4917">
              <w:rPr>
                <w:rFonts w:asciiTheme="majorHAnsi" w:hAnsiTheme="majorHAnsi" w:cstheme="majorHAnsi"/>
              </w:rPr>
              <w:t>isita tubular diâmetro 600 mm; P-065/ Cone de sinalização; P-066/</w:t>
            </w:r>
            <w:r w:rsidR="007D4917" w:rsidRPr="00255FFF">
              <w:rPr>
                <w:rFonts w:asciiTheme="majorHAnsi" w:hAnsiTheme="majorHAnsi" w:cstheme="majorHAnsi"/>
              </w:rPr>
              <w:t xml:space="preserve"> Placa de sinaliza</w:t>
            </w:r>
            <w:r w:rsidR="007D4917">
              <w:rPr>
                <w:rFonts w:asciiTheme="majorHAnsi" w:hAnsiTheme="majorHAnsi" w:cstheme="majorHAnsi"/>
              </w:rPr>
              <w:t>ção; P-104/</w:t>
            </w:r>
            <w:r w:rsidR="007D4917" w:rsidRPr="00255FFF">
              <w:rPr>
                <w:rFonts w:asciiTheme="majorHAnsi" w:hAnsiTheme="majorHAnsi" w:cstheme="majorHAnsi"/>
              </w:rPr>
              <w:t>Anéis de concreto D (60, 10</w:t>
            </w:r>
            <w:r w:rsidR="007D4917">
              <w:rPr>
                <w:rFonts w:asciiTheme="majorHAnsi" w:hAnsiTheme="majorHAnsi" w:cstheme="majorHAnsi"/>
              </w:rPr>
              <w:t>0, 120) cm – Forma e armação; P-105/</w:t>
            </w:r>
            <w:r w:rsidR="007D4917" w:rsidRPr="00255FFF">
              <w:rPr>
                <w:rFonts w:asciiTheme="majorHAnsi" w:hAnsiTheme="majorHAnsi" w:cstheme="majorHAnsi"/>
              </w:rPr>
              <w:t xml:space="preserve"> Lajes de redução D (23</w:t>
            </w:r>
            <w:r w:rsidR="007D4917">
              <w:rPr>
                <w:rFonts w:asciiTheme="majorHAnsi" w:hAnsiTheme="majorHAnsi" w:cstheme="majorHAnsi"/>
              </w:rPr>
              <w:t>0 e 150) cm – Forma e armação;  P-179/</w:t>
            </w:r>
            <w:r w:rsidR="007D4917" w:rsidRPr="00255FFF">
              <w:rPr>
                <w:rFonts w:asciiTheme="majorHAnsi" w:hAnsiTheme="majorHAnsi" w:cstheme="majorHAnsi"/>
              </w:rPr>
              <w:t xml:space="preserve">Sinalização </w:t>
            </w:r>
            <w:r w:rsidR="007D4917">
              <w:rPr>
                <w:rFonts w:asciiTheme="majorHAnsi" w:hAnsiTheme="majorHAnsi" w:cstheme="majorHAnsi"/>
              </w:rPr>
              <w:t>para serviço de curta duração; P-233/_</w:t>
            </w:r>
            <w:r w:rsidR="007D4917" w:rsidRPr="00255FFF">
              <w:rPr>
                <w:rFonts w:asciiTheme="majorHAnsi" w:hAnsiTheme="majorHAnsi" w:cstheme="majorHAnsi"/>
              </w:rPr>
              <w:t xml:space="preserve"> Ponteira para desobstrução mecanizada de esgoto DN</w:t>
            </w:r>
            <w:r w:rsidR="007D4917">
              <w:rPr>
                <w:rFonts w:asciiTheme="majorHAnsi" w:hAnsiTheme="majorHAnsi" w:cstheme="majorHAnsi"/>
              </w:rPr>
              <w:t xml:space="preserve"> 100; REG-CSMG-2018 001/</w:t>
            </w:r>
            <w:r w:rsidR="007D4917" w:rsidRPr="00255FFF">
              <w:rPr>
                <w:rFonts w:asciiTheme="majorHAnsi" w:hAnsiTheme="majorHAnsi" w:cstheme="majorHAnsi"/>
              </w:rPr>
              <w:t xml:space="preserve"> Regulame</w:t>
            </w:r>
            <w:r w:rsidR="007D4917">
              <w:rPr>
                <w:rFonts w:asciiTheme="majorHAnsi" w:hAnsiTheme="majorHAnsi" w:cstheme="majorHAnsi"/>
              </w:rPr>
              <w:t xml:space="preserve">nto de Contratações da COPASA; </w:t>
            </w:r>
            <w:r w:rsidR="007D4917" w:rsidRPr="00255FFF">
              <w:rPr>
                <w:rFonts w:asciiTheme="majorHAnsi" w:hAnsiTheme="majorHAnsi" w:cstheme="majorHAnsi"/>
              </w:rPr>
              <w:t xml:space="preserve"> Manuais de</w:t>
            </w:r>
            <w:r w:rsidR="007D4917">
              <w:rPr>
                <w:rFonts w:asciiTheme="majorHAnsi" w:hAnsiTheme="majorHAnsi" w:cstheme="majorHAnsi"/>
              </w:rPr>
              <w:t xml:space="preserve"> Identidade Visual da COPASA; </w:t>
            </w:r>
            <w:r w:rsidR="007D4917" w:rsidRPr="00255FFF">
              <w:rPr>
                <w:rFonts w:asciiTheme="majorHAnsi" w:hAnsiTheme="majorHAnsi" w:cstheme="majorHAnsi"/>
              </w:rPr>
              <w:t>Manual de Identidade Vis</w:t>
            </w:r>
            <w:r w:rsidR="007D4917">
              <w:rPr>
                <w:rFonts w:asciiTheme="majorHAnsi" w:hAnsiTheme="majorHAnsi" w:cstheme="majorHAnsi"/>
              </w:rPr>
              <w:t xml:space="preserve">ual - Uniformes Terceirizados; </w:t>
            </w:r>
            <w:r w:rsidR="007D4917" w:rsidRPr="00255FFF">
              <w:rPr>
                <w:rFonts w:asciiTheme="majorHAnsi" w:hAnsiTheme="majorHAnsi" w:cstheme="majorHAnsi"/>
              </w:rPr>
              <w:t xml:space="preserve"> Deverão também ser observadas as Normas Comerciais e as Malas Diretas utilizadas em obras e serviços elaborados pela Unidade Comercial da COPASA; · Outras normas correlatas ao objeto desta contratação.</w:t>
            </w:r>
          </w:p>
        </w:tc>
      </w:tr>
      <w:tr w:rsidR="006E3928" w:rsidRPr="002A4C7F" w14:paraId="37B2C62B" w14:textId="77777777" w:rsidTr="006E392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DD97" w14:textId="77777777" w:rsidR="006E3928" w:rsidRPr="002A4C7F" w:rsidRDefault="006E3928" w:rsidP="003745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6E3928" w:rsidRPr="002A4C7F" w14:paraId="3E8C4406" w14:textId="77777777" w:rsidTr="006E3928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3111" w14:textId="77777777" w:rsidR="006E3928" w:rsidRPr="002A4C7F" w:rsidRDefault="006E3928" w:rsidP="0037456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E3928" w:rsidRPr="002A4C7F" w14:paraId="5FFE7432" w14:textId="77777777" w:rsidTr="006E3928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74C5" w14:textId="77777777" w:rsidR="006E3928" w:rsidRPr="002A4C7F" w:rsidRDefault="006E3928" w:rsidP="0037456D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2810628E" w14:textId="77777777" w:rsidR="006E3928" w:rsidRDefault="006E392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089ED2" w14:textId="77777777" w:rsidR="006E3928" w:rsidRDefault="006E392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6A7DFF0" w14:textId="77777777" w:rsidR="00B56E58" w:rsidRDefault="00B56E5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146B0F7" w14:textId="77777777" w:rsidR="00B56E58" w:rsidRDefault="00B56E5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FFF9EBD" w14:textId="77777777" w:rsidR="00B56E58" w:rsidRDefault="00B56E5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C799C8A" w14:textId="77777777" w:rsidR="00B56E58" w:rsidRDefault="00B56E58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A0999A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33188A2" w14:textId="107738D8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4948F32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2463DE5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C12DAA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D01CACB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page" w:horzAnchor="margin" w:tblpY="30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7D4917" w:rsidRPr="00CC773F" w14:paraId="5F69BF27" w14:textId="77777777" w:rsidTr="007D491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8B431" w14:textId="77777777" w:rsidR="007D4917" w:rsidRPr="00CC773F" w:rsidRDefault="007D4917" w:rsidP="007D4917">
            <w:pPr>
              <w:rPr>
                <w:rFonts w:asciiTheme="majorHAnsi" w:hAnsiTheme="majorHAnsi" w:cstheme="majorHAnsi"/>
                <w:bCs/>
              </w:rPr>
            </w:pPr>
            <w:r w:rsidRPr="00CC773F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DD3FC5">
              <w:rPr>
                <w:rFonts w:asciiTheme="minorHAnsi" w:hAnsiTheme="minorHAnsi" w:cstheme="minorHAnsi"/>
                <w:b/>
                <w:bCs/>
              </w:rPr>
              <w:t>SANEPAR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74AB" w14:textId="77777777" w:rsidR="007D4917" w:rsidRPr="00CC773F" w:rsidRDefault="007D4917" w:rsidP="007D4917">
            <w:pPr>
              <w:jc w:val="both"/>
              <w:rPr>
                <w:rFonts w:cstheme="minorHAnsi"/>
                <w:b/>
              </w:rPr>
            </w:pPr>
            <w:r w:rsidRPr="00CC773F">
              <w:rPr>
                <w:rFonts w:asciiTheme="majorHAnsi" w:hAnsiTheme="majorHAnsi" w:cstheme="majorHAnsi"/>
              </w:rPr>
              <w:t>EDITAL:</w:t>
            </w:r>
            <w:r w:rsidRPr="00CC773F">
              <w:rPr>
                <w:rFonts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LICITACAO ELETRONICA Nº</w:t>
            </w:r>
            <w:r w:rsidRPr="00DD3FC5">
              <w:rPr>
                <w:rFonts w:asciiTheme="minorHAnsi" w:hAnsiTheme="minorHAnsi" w:cstheme="minorHAnsi"/>
                <w:b/>
              </w:rPr>
              <w:t xml:space="preserve"> 430/24</w:t>
            </w:r>
          </w:p>
        </w:tc>
      </w:tr>
      <w:tr w:rsidR="007D4917" w:rsidRPr="00CC773F" w14:paraId="35C92E54" w14:textId="77777777" w:rsidTr="007D491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71EE5" w14:textId="77777777" w:rsidR="007D4917" w:rsidRPr="00CC773F" w:rsidRDefault="007D4917" w:rsidP="007D491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Endereço: </w:t>
            </w:r>
            <w:r w:rsidRPr="00DD3FC5">
              <w:rPr>
                <w:rFonts w:ascii="Verdana" w:hAnsi="Verdana" w:cs="Times New Roman"/>
                <w:color w:val="auto"/>
              </w:rPr>
              <w:t xml:space="preserve"> </w:t>
            </w:r>
            <w:r w:rsidRPr="00DD3FC5">
              <w:rPr>
                <w:rFonts w:asciiTheme="majorHAnsi" w:hAnsiTheme="majorHAnsi" w:cstheme="majorHAnsi"/>
              </w:rPr>
              <w:t>Rua Engenheiros Rebouças, 1376, Rebouças, Curitiba – PR</w:t>
            </w:r>
          </w:p>
        </w:tc>
      </w:tr>
      <w:tr w:rsidR="007D4917" w:rsidRPr="00CC773F" w14:paraId="6A4E87A0" w14:textId="77777777" w:rsidTr="007D491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1F2A" w14:textId="77777777" w:rsidR="007D4917" w:rsidRPr="005B7C29" w:rsidRDefault="007D4917" w:rsidP="007D4917">
            <w:pPr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</w:t>
            </w:r>
            <w:r w:rsidRPr="005B7C29">
              <w:rPr>
                <w:rFonts w:asciiTheme="majorHAnsi" w:hAnsiTheme="majorHAnsi" w:cstheme="majorHAnsi"/>
              </w:rPr>
              <w:t>Execução de obras para ampliação do Sistema de Esgotamento Sanitário do município de Ivaí,</w:t>
            </w:r>
          </w:p>
          <w:p w14:paraId="4CCF4F25" w14:textId="77777777" w:rsidR="007D4917" w:rsidRPr="005B7C29" w:rsidRDefault="007D4917" w:rsidP="007D4917">
            <w:pPr>
              <w:jc w:val="both"/>
              <w:rPr>
                <w:rFonts w:asciiTheme="majorHAnsi" w:hAnsiTheme="majorHAnsi" w:cstheme="majorHAnsi"/>
              </w:rPr>
            </w:pPr>
            <w:r w:rsidRPr="005B7C29">
              <w:rPr>
                <w:rFonts w:asciiTheme="majorHAnsi" w:hAnsiTheme="majorHAnsi" w:cstheme="majorHAnsi"/>
              </w:rPr>
              <w:t>destacando-se: execução de emissário e implantação de elevatória final da Estação de Tratamento de</w:t>
            </w:r>
          </w:p>
          <w:p w14:paraId="481C23D2" w14:textId="77777777" w:rsidR="007D4917" w:rsidRPr="00CC773F" w:rsidRDefault="007D4917" w:rsidP="007D4917">
            <w:pPr>
              <w:jc w:val="both"/>
              <w:rPr>
                <w:rFonts w:asciiTheme="majorHAnsi" w:hAnsiTheme="majorHAnsi" w:cstheme="majorHAnsi"/>
              </w:rPr>
            </w:pPr>
            <w:r w:rsidRPr="005B7C29">
              <w:rPr>
                <w:rFonts w:asciiTheme="majorHAnsi" w:hAnsiTheme="majorHAnsi" w:cstheme="majorHAnsi"/>
              </w:rPr>
              <w:t>Esgoto - ETE Lajeado Barreiro, conforme detalhado nos anexos do Edital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16E9" w14:textId="77777777" w:rsidR="007D4917" w:rsidRDefault="007D4917" w:rsidP="007D491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DATAS: </w:t>
            </w:r>
          </w:p>
          <w:p w14:paraId="1156F0DE" w14:textId="77777777" w:rsidR="007D4917" w:rsidRPr="00CC773F" w:rsidRDefault="007D4917" w:rsidP="007D491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  <w:p w14:paraId="4F6330D1" w14:textId="77777777" w:rsidR="007D4917" w:rsidRDefault="007D4917" w:rsidP="007D491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7C29">
              <w:rPr>
                <w:rFonts w:asciiTheme="majorHAnsi" w:hAnsiTheme="majorHAnsi" w:cstheme="majorHAnsi"/>
              </w:rPr>
              <w:t>Disponibilidade:</w:t>
            </w:r>
            <w:r>
              <w:t></w:t>
            </w:r>
            <w:r w:rsidRPr="005B7C29">
              <w:rPr>
                <w:rFonts w:asciiTheme="majorHAnsi" w:hAnsiTheme="majorHAnsi" w:cstheme="majorHAnsi"/>
              </w:rPr>
              <w:t>19/11/2024 a 28/01/2025</w:t>
            </w:r>
          </w:p>
          <w:p w14:paraId="2B54964C" w14:textId="77777777" w:rsidR="007D4917" w:rsidRDefault="007D4917" w:rsidP="007D491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7C29">
              <w:rPr>
                <w:rFonts w:asciiTheme="majorHAnsi" w:hAnsiTheme="majorHAnsi" w:cstheme="majorHAnsi"/>
              </w:rPr>
              <w:t>Dia e hora da Abertura da sessão pública: 10h do dia 29/01/2025</w:t>
            </w:r>
          </w:p>
          <w:p w14:paraId="6716A950" w14:textId="77777777" w:rsidR="007D4917" w:rsidRPr="00CC773F" w:rsidRDefault="007D4917" w:rsidP="007D491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B6A5BBE" w14:textId="77777777" w:rsidR="007D4917" w:rsidRPr="00CC773F" w:rsidRDefault="007D4917" w:rsidP="007D491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7D4917" w:rsidRPr="00CC773F" w14:paraId="1B25E529" w14:textId="77777777" w:rsidTr="007D491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EBDA" w14:textId="77777777" w:rsidR="007D4917" w:rsidRPr="00CC773F" w:rsidRDefault="007D4917" w:rsidP="007D4917">
            <w:pPr>
              <w:jc w:val="center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VALORES</w:t>
            </w:r>
          </w:p>
        </w:tc>
      </w:tr>
      <w:tr w:rsidR="007D4917" w:rsidRPr="00CC773F" w14:paraId="08F56AD2" w14:textId="77777777" w:rsidTr="007D4917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1D01" w14:textId="77777777" w:rsidR="007D4917" w:rsidRPr="00CC773F" w:rsidRDefault="007D4917" w:rsidP="007D491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714C" w14:textId="77777777" w:rsidR="007D4917" w:rsidRPr="00CC773F" w:rsidRDefault="007D4917" w:rsidP="007D491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7D4917" w:rsidRPr="00CC773F" w14:paraId="76B1DF70" w14:textId="77777777" w:rsidTr="007D491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B795" w14:textId="77777777" w:rsidR="007D4917" w:rsidRPr="00CC773F" w:rsidRDefault="007D4917" w:rsidP="007D491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98EF" w14:textId="77777777" w:rsidR="007D4917" w:rsidRPr="00CC773F" w:rsidRDefault="007D4917" w:rsidP="007D491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-</w:t>
            </w:r>
          </w:p>
        </w:tc>
      </w:tr>
      <w:tr w:rsidR="007D4917" w:rsidRPr="00CC773F" w14:paraId="44D93D20" w14:textId="77777777" w:rsidTr="007D4917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CAFE" w14:textId="77777777" w:rsidR="007D4917" w:rsidRPr="00CC773F" w:rsidRDefault="007D4917" w:rsidP="007D49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CAPACIDADE TÉCNICA</w:t>
            </w:r>
          </w:p>
        </w:tc>
      </w:tr>
      <w:tr w:rsidR="007D4917" w:rsidRPr="00CC773F" w14:paraId="0542FE84" w14:textId="77777777" w:rsidTr="007D491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E012" w14:textId="77777777" w:rsidR="007D4917" w:rsidRPr="00CC773F" w:rsidRDefault="007D4917" w:rsidP="007D4917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7D4917" w:rsidRPr="00CC773F" w14:paraId="5FD2DB93" w14:textId="77777777" w:rsidTr="007D4917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B79C" w14:textId="77777777" w:rsidR="007D4917" w:rsidRPr="00CC773F" w:rsidRDefault="007D4917" w:rsidP="007D4917">
            <w:pPr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D4917" w:rsidRPr="00CC773F" w14:paraId="71C0C80E" w14:textId="77777777" w:rsidTr="007D4917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72A4" w14:textId="77777777" w:rsidR="007D4917" w:rsidRPr="00CC773F" w:rsidRDefault="007D4917" w:rsidP="007D4917">
            <w:pPr>
              <w:jc w:val="both"/>
              <w:rPr>
                <w:rFonts w:asciiTheme="majorHAnsi" w:hAnsiTheme="majorHAnsi" w:cstheme="majorHAnsi"/>
              </w:rPr>
            </w:pPr>
            <w:r w:rsidRPr="00CC773F">
              <w:rPr>
                <w:rFonts w:asciiTheme="majorHAnsi" w:hAnsiTheme="majorHAnsi" w:cstheme="majorHAnsi"/>
              </w:rPr>
              <w:t xml:space="preserve">OBSERVAÇÕES: </w:t>
            </w:r>
            <w:r>
              <w:t xml:space="preserve"> </w:t>
            </w:r>
            <w:r w:rsidRPr="005B7C29">
              <w:rPr>
                <w:rFonts w:asciiTheme="majorHAnsi" w:hAnsiTheme="majorHAnsi" w:cstheme="majorHAnsi"/>
              </w:rPr>
              <w:t>Toda e qualquer informação posterior à publicação, tais como respostas aesclarecimentos, prorrogações e revogações, será disponibilizada no site do Banco do Brasil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7C29">
              <w:rPr>
                <w:rFonts w:asciiTheme="majorHAnsi" w:hAnsiTheme="majorHAnsi" w:cstheme="majorHAnsi"/>
              </w:rPr>
              <w:t xml:space="preserve">S.A., </w:t>
            </w:r>
            <w:hyperlink r:id="rId14" w:history="1">
              <w:r w:rsidRPr="00F20164">
                <w:rPr>
                  <w:rStyle w:val="Hyperlink"/>
                  <w:rFonts w:asciiTheme="majorHAnsi" w:hAnsiTheme="majorHAnsi" w:cstheme="majorHAnsi"/>
                </w:rPr>
                <w:t>www.licitacoes-e.com.br</w:t>
              </w:r>
            </w:hyperlink>
            <w:r w:rsidRPr="005B7C29">
              <w:rPr>
                <w:rFonts w:asciiTheme="majorHAnsi" w:hAnsiTheme="majorHAnsi" w:cstheme="majorHAnsi"/>
              </w:rPr>
              <w:t>, na lista de documentos do processo ou no site da Sanepar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7C29">
              <w:rPr>
                <w:rFonts w:asciiTheme="majorHAnsi" w:hAnsiTheme="majorHAnsi" w:cstheme="majorHAnsi"/>
              </w:rPr>
              <w:t xml:space="preserve">internet </w:t>
            </w:r>
            <w:hyperlink r:id="rId15" w:history="1">
              <w:r w:rsidRPr="00F20164">
                <w:rPr>
                  <w:rStyle w:val="Hyperlink"/>
                  <w:rFonts w:asciiTheme="majorHAnsi" w:hAnsiTheme="majorHAnsi" w:cstheme="majorHAnsi"/>
                </w:rPr>
                <w:t>http://licitacao.sanepar.com.br/</w:t>
              </w:r>
            </w:hyperlink>
            <w:r w:rsidRPr="005B7C29">
              <w:rPr>
                <w:rFonts w:asciiTheme="majorHAnsi" w:hAnsiTheme="majorHAnsi" w:cstheme="majorHAnsi"/>
              </w:rPr>
              <w:t>, sendo de responsabilidade das licitantes acessá-la para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7C29">
              <w:rPr>
                <w:rFonts w:asciiTheme="majorHAnsi" w:hAnsiTheme="majorHAnsi" w:cstheme="majorHAnsi"/>
              </w:rPr>
              <w:t xml:space="preserve"> obtê-la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8CDA74A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49777AE" w14:textId="77777777" w:rsidR="007D4917" w:rsidRDefault="007D4917" w:rsidP="00FA030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730AF3" w14:textId="77777777" w:rsidR="007D4917" w:rsidRDefault="007D4917" w:rsidP="007D491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E36936" w14:textId="6977E417" w:rsidR="006E3928" w:rsidRDefault="006E3928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833F80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727C62C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EA7A6B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D676569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2AA67CE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E5D0AA6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6E60B6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F81213A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7E47241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000CB0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6F3BD6B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FB6608D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2A2E148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DA95BC0" w14:textId="77777777" w:rsidR="00E26533" w:rsidRDefault="00E26533" w:rsidP="006E392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6BC7FA1" w14:textId="77777777" w:rsidR="005B7ECD" w:rsidRDefault="005B7ECD" w:rsidP="006E392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5B7EC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3D9FAEB4" w14:textId="77777777" w:rsidR="00893768" w:rsidRDefault="00893768" w:rsidP="008937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EA00801" w14:textId="77777777" w:rsidR="009760CF" w:rsidRDefault="009760CF" w:rsidP="008937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C24DDF" w14:textId="5E24644B" w:rsidR="005B7ECD" w:rsidRPr="00E26533" w:rsidRDefault="00E26533" w:rsidP="000922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6533">
        <w:rPr>
          <w:rFonts w:asciiTheme="minorHAnsi" w:hAnsiTheme="minorHAnsi" w:cstheme="minorHAnsi"/>
          <w:b/>
        </w:rPr>
        <w:t xml:space="preserve">4ª REGIÃO MILITAR – REABERTURA- PREGÃO Nº 90013/2024 </w:t>
      </w:r>
    </w:p>
    <w:p w14:paraId="7D9A8112" w14:textId="664D300E" w:rsidR="00092237" w:rsidRPr="005B7ECD" w:rsidRDefault="00092237" w:rsidP="0009223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 xml:space="preserve">Objeto: Prestação do serviço de adequação do rancho do QG I do Comando da 4ª Região Militar conforme condições, quantidades e exigências estabelecidas neste Edital e seus anexos. Novo Edital: 21/11/2024 das 09h00 às 12h00 e de13h00 às 15h00. Endereço: Av.raja Gabaglia, 450 Gutierrez - BELO HORIZONTE - MGEntrega das Propostas: a partir de 19/11/2024 às 09h00 no site </w:t>
      </w:r>
      <w:hyperlink r:id="rId16" w:history="1">
        <w:r w:rsidR="005B7ECD" w:rsidRPr="00F201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B7ECD">
        <w:rPr>
          <w:rFonts w:asciiTheme="majorHAnsi" w:hAnsiTheme="majorHAnsi" w:cstheme="majorHAnsi"/>
        </w:rPr>
        <w:t xml:space="preserve">. Abertura das Propostas: 05/12/2024, às 09h30 no site </w:t>
      </w:r>
      <w:hyperlink r:id="rId17" w:history="1">
        <w:r w:rsidR="005B7ECD" w:rsidRPr="00F201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B7ECD">
        <w:rPr>
          <w:rFonts w:asciiTheme="majorHAnsi" w:hAnsiTheme="majorHAnsi" w:cstheme="majorHAnsi"/>
        </w:rPr>
        <w:t>.</w:t>
      </w:r>
    </w:p>
    <w:p w14:paraId="4D419CE5" w14:textId="77777777" w:rsidR="00B16292" w:rsidRPr="005B7ECD" w:rsidRDefault="00B1629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C84F63" w14:textId="77777777" w:rsidR="00092237" w:rsidRPr="005B7ECD" w:rsidRDefault="00092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5285DB" w14:textId="77777777" w:rsidR="005B7ECD" w:rsidRDefault="005B7ECD" w:rsidP="0096123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inorHAnsi" w:hAnsiTheme="minorHAnsi" w:cstheme="minorHAnsi"/>
          <w:b/>
        </w:rPr>
        <w:t>PREFEITURA MUNICIPAL DE BELO ORIENTE - CONCORRÊNCIA Nº 010/2024</w:t>
      </w:r>
      <w:r w:rsidR="00E165F2" w:rsidRPr="005B7ECD">
        <w:rPr>
          <w:rFonts w:asciiTheme="majorHAnsi" w:hAnsiTheme="majorHAnsi" w:cstheme="majorHAnsi"/>
        </w:rPr>
        <w:t xml:space="preserve"> </w:t>
      </w:r>
    </w:p>
    <w:p w14:paraId="70D760D1" w14:textId="3149F76F" w:rsidR="0082593A" w:rsidRPr="005B7ECD" w:rsidRDefault="005B7ECD" w:rsidP="0096123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165F2" w:rsidRPr="005B7ECD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="00E165F2" w:rsidRPr="005B7ECD">
        <w:rPr>
          <w:rFonts w:asciiTheme="majorHAnsi" w:hAnsiTheme="majorHAnsi" w:cstheme="majorHAnsi"/>
        </w:rPr>
        <w:t>ontratação de empresa especializada na prestação de serviços na área de engenharia para elaboração de projetos básicos e ou executivos subsídios com informações pertinentes e apoio técnico as secretarias municipais, considerando critério de julgamento de maior desconto percentual sobre as tabelas SI</w:t>
      </w:r>
      <w:r w:rsidR="003F380D" w:rsidRPr="005B7ECD">
        <w:rPr>
          <w:rFonts w:asciiTheme="majorHAnsi" w:hAnsiTheme="majorHAnsi" w:cstheme="majorHAnsi"/>
        </w:rPr>
        <w:t>NA</w:t>
      </w:r>
      <w:r w:rsidR="00E165F2" w:rsidRPr="005B7ECD">
        <w:rPr>
          <w:rFonts w:asciiTheme="majorHAnsi" w:hAnsiTheme="majorHAnsi" w:cstheme="majorHAnsi"/>
        </w:rPr>
        <w:t>PI / SEI</w:t>
      </w:r>
      <w:r w:rsidR="003F380D" w:rsidRPr="005B7ECD">
        <w:rPr>
          <w:rFonts w:asciiTheme="majorHAnsi" w:hAnsiTheme="majorHAnsi" w:cstheme="majorHAnsi"/>
        </w:rPr>
        <w:t>N</w:t>
      </w:r>
      <w:r w:rsidR="00E165F2" w:rsidRPr="005B7ECD">
        <w:rPr>
          <w:rFonts w:asciiTheme="majorHAnsi" w:hAnsiTheme="majorHAnsi" w:cstheme="majorHAnsi"/>
        </w:rPr>
        <w:t>F</w:t>
      </w:r>
      <w:r w:rsidR="003F380D" w:rsidRPr="005B7ECD">
        <w:rPr>
          <w:rFonts w:asciiTheme="majorHAnsi" w:hAnsiTheme="majorHAnsi" w:cstheme="majorHAnsi"/>
        </w:rPr>
        <w:t>RA</w:t>
      </w:r>
      <w:r w:rsidR="00E165F2" w:rsidRPr="005B7ECD">
        <w:rPr>
          <w:rFonts w:asciiTheme="majorHAnsi" w:hAnsiTheme="majorHAnsi" w:cstheme="majorHAnsi"/>
        </w:rPr>
        <w:t xml:space="preserve"> / S</w:t>
      </w:r>
      <w:r w:rsidR="003F380D" w:rsidRPr="005B7ECD">
        <w:rPr>
          <w:rFonts w:asciiTheme="majorHAnsi" w:hAnsiTheme="majorHAnsi" w:cstheme="majorHAnsi"/>
        </w:rPr>
        <w:t>U</w:t>
      </w:r>
      <w:r w:rsidR="00E165F2" w:rsidRPr="005B7ECD">
        <w:rPr>
          <w:rFonts w:asciiTheme="majorHAnsi" w:hAnsiTheme="majorHAnsi" w:cstheme="majorHAnsi"/>
        </w:rPr>
        <w:t>DEC</w:t>
      </w:r>
      <w:r w:rsidR="003F380D" w:rsidRPr="005B7ECD">
        <w:rPr>
          <w:rFonts w:asciiTheme="majorHAnsi" w:hAnsiTheme="majorHAnsi" w:cstheme="majorHAnsi"/>
        </w:rPr>
        <w:t>A</w:t>
      </w:r>
      <w:r w:rsidR="00E165F2" w:rsidRPr="005B7ECD">
        <w:rPr>
          <w:rFonts w:asciiTheme="majorHAnsi" w:hAnsiTheme="majorHAnsi" w:cstheme="majorHAnsi"/>
        </w:rPr>
        <w:t xml:space="preserve">P. </w:t>
      </w:r>
      <w:r w:rsidR="003F380D" w:rsidRPr="005B7ECD">
        <w:rPr>
          <w:rFonts w:asciiTheme="majorHAnsi" w:hAnsiTheme="majorHAnsi" w:cstheme="majorHAnsi"/>
        </w:rPr>
        <w:t>A</w:t>
      </w:r>
      <w:r w:rsidR="00E165F2" w:rsidRPr="005B7ECD">
        <w:rPr>
          <w:rFonts w:asciiTheme="majorHAnsi" w:hAnsiTheme="majorHAnsi" w:cstheme="majorHAnsi"/>
        </w:rPr>
        <w:t xml:space="preserve">bertura do julgamento será no dia 10/12/2024 às 09h00min. Edital poderá ser repassado via e-mail mediante solicitação: </w:t>
      </w:r>
      <w:hyperlink r:id="rId18" w:history="1">
        <w:r w:rsidRPr="00F20164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="00E165F2" w:rsidRPr="005B7ECD">
        <w:rPr>
          <w:rFonts w:asciiTheme="majorHAnsi" w:hAnsiTheme="majorHAnsi" w:cstheme="majorHAnsi"/>
        </w:rPr>
        <w:t xml:space="preserve">, ser retirado no site: </w:t>
      </w:r>
      <w:hyperlink r:id="rId19" w:history="1">
        <w:r w:rsidRPr="00F20164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="00E165F2" w:rsidRPr="005B7ECD">
        <w:rPr>
          <w:rFonts w:asciiTheme="majorHAnsi" w:hAnsiTheme="majorHAnsi" w:cstheme="majorHAnsi"/>
        </w:rPr>
        <w:t xml:space="preserve">, ou na assessoria técnica de licitações da PMB. elefone: (31) 3258-2807, (31) </w:t>
      </w:r>
      <w:r>
        <w:rPr>
          <w:rFonts w:asciiTheme="majorHAnsi" w:hAnsiTheme="majorHAnsi" w:cstheme="majorHAnsi"/>
        </w:rPr>
        <w:t>9 9781-1703.</w:t>
      </w:r>
    </w:p>
    <w:p w14:paraId="45ECF1E7" w14:textId="77777777" w:rsidR="00624572" w:rsidRDefault="00624572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BE2140" w14:textId="77777777" w:rsidR="00D13AF3" w:rsidRPr="005B7ECD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7F7AC5" w14:textId="77777777" w:rsidR="00E96F76" w:rsidRDefault="00E96F7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6F76">
        <w:rPr>
          <w:rFonts w:asciiTheme="minorHAnsi" w:hAnsiTheme="minorHAnsi" w:cstheme="minorHAnsi"/>
          <w:b/>
        </w:rPr>
        <w:t>PREFEITURA MUNICIPAL DE BOTELHOS - CONCORRÊNCIA ELETRÔNICA Nº 12/2024</w:t>
      </w:r>
      <w:r w:rsidRPr="005B7ECD">
        <w:rPr>
          <w:rFonts w:asciiTheme="majorHAnsi" w:hAnsiTheme="majorHAnsi" w:cstheme="majorHAnsi"/>
        </w:rPr>
        <w:t xml:space="preserve"> </w:t>
      </w:r>
    </w:p>
    <w:p w14:paraId="25ACB926" w14:textId="2BA82D85" w:rsidR="00925579" w:rsidRPr="005B7ECD" w:rsidRDefault="00E96F7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7ECD">
        <w:rPr>
          <w:rFonts w:asciiTheme="majorHAnsi" w:hAnsiTheme="majorHAnsi" w:cstheme="majorHAnsi"/>
        </w:rPr>
        <w:t>Objeto</w:t>
      </w:r>
      <w:r w:rsidR="00556F9C" w:rsidRPr="005B7ECD">
        <w:rPr>
          <w:rFonts w:asciiTheme="majorHAnsi" w:hAnsiTheme="majorHAnsi" w:cstheme="majorHAnsi"/>
        </w:rPr>
        <w:t xml:space="preserve">: Obras de implantação de pavimentação asfáltica em trecho de estrada vicinal sentido ao Bairro Pinhal – Botelhos/MG VALOR TOTAL DA CONTRATAÇÃO: R$ 829.699,26 (oitocentos e vinte e nove mil, seiscentos e noventa e nove reais e vinte e seis centavos) NOVAS DATAS E HORÁRIO DA SESSÃO PÚBLICA: - Início do recebimento das propostas de preços e documentos de habilitação: às 14h00min do dia 26/11/2024. - Limite para acolhimento das propostas de preços e documentos de habilitação: às 08h00min do dia 10/12/2024. - Início da sessão de Disputa de Preços: às 09h00min do dia 10/12/2024. </w:t>
      </w:r>
    </w:p>
    <w:p w14:paraId="2438E84B" w14:textId="77777777" w:rsidR="00624572" w:rsidRDefault="00624572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D5AF97" w14:textId="77777777" w:rsidR="00D13AF3" w:rsidRPr="005B7ECD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E56622" w14:textId="77777777" w:rsid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AF3">
        <w:rPr>
          <w:rFonts w:asciiTheme="minorHAnsi" w:hAnsiTheme="minorHAnsi" w:cstheme="minorHAnsi"/>
          <w:b/>
        </w:rPr>
        <w:t>PREFEITURA MUNICIPAL DE CONSELHEIRO PENA - CONCORRÊNCIA ELETRÔNICA 024/2024</w:t>
      </w:r>
      <w:r w:rsidRPr="005B7ECD">
        <w:rPr>
          <w:rFonts w:asciiTheme="majorHAnsi" w:hAnsiTheme="majorHAnsi" w:cstheme="majorHAnsi"/>
        </w:rPr>
        <w:t xml:space="preserve"> </w:t>
      </w:r>
    </w:p>
    <w:p w14:paraId="4ADB7750" w14:textId="3A948C09" w:rsidR="00D13AF3" w:rsidRP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>Objeto</w:t>
      </w:r>
      <w:r w:rsidR="00971F93" w:rsidRPr="005B7ECD">
        <w:rPr>
          <w:rFonts w:asciiTheme="majorHAnsi" w:hAnsiTheme="majorHAnsi" w:cstheme="majorHAnsi"/>
        </w:rPr>
        <w:t xml:space="preserve">: contratação de empresa especializada para construção de unidade básica de saúde – ubs, localizada na rua adezilio de vasconcelos. Data: 09/12/2024, às 09:00 Horas. O Edital e seus anexos estão à disposição dos interessados no site </w:t>
      </w:r>
      <w:hyperlink r:id="rId20" w:history="1">
        <w:r w:rsidRPr="00F20164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="00971F93" w:rsidRPr="005B7ECD">
        <w:rPr>
          <w:rFonts w:asciiTheme="majorHAnsi" w:hAnsiTheme="majorHAnsi" w:cstheme="majorHAnsi"/>
        </w:rPr>
        <w:t xml:space="preserve">, no link “Licitações e </w:t>
      </w:r>
      <w:r>
        <w:rPr>
          <w:rFonts w:asciiTheme="majorHAnsi" w:hAnsiTheme="majorHAnsi" w:cstheme="majorHAnsi"/>
        </w:rPr>
        <w:t xml:space="preserve">no site </w:t>
      </w:r>
      <w:hyperlink r:id="rId21" w:history="1">
        <w:r w:rsidRPr="00F20164">
          <w:rPr>
            <w:rStyle w:val="Hyperlink"/>
            <w:rFonts w:asciiTheme="majorHAnsi" w:hAnsiTheme="majorHAnsi" w:cstheme="majorHAnsi"/>
          </w:rPr>
          <w:t>www.licitardigital.com</w:t>
        </w:r>
      </w:hyperlink>
      <w:r>
        <w:rPr>
          <w:rFonts w:asciiTheme="majorHAnsi" w:hAnsiTheme="majorHAnsi" w:cstheme="majorHAnsi"/>
        </w:rPr>
        <w:t>.</w:t>
      </w:r>
    </w:p>
    <w:p w14:paraId="11C36595" w14:textId="77777777" w:rsidR="00624572" w:rsidRDefault="00624572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50198A26" w14:textId="77777777" w:rsidR="00D13AF3" w:rsidRPr="005B7ECD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23765A" w14:textId="082E7C13" w:rsidR="00971F9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3AF3">
        <w:rPr>
          <w:rFonts w:asciiTheme="minorHAnsi" w:hAnsiTheme="minorHAnsi" w:cstheme="minorHAnsi"/>
          <w:b/>
        </w:rPr>
        <w:t xml:space="preserve">PREFEITURA MUNICIPAL DE CONTAGEM </w:t>
      </w:r>
    </w:p>
    <w:p w14:paraId="7A5A971A" w14:textId="77777777" w:rsidR="00D13AF3" w:rsidRP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0EE0CD" w14:textId="77777777" w:rsidR="00D13AF3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AF3">
        <w:rPr>
          <w:rFonts w:asciiTheme="minorHAnsi" w:hAnsiTheme="minorHAnsi" w:cstheme="minorHAnsi"/>
          <w:b/>
        </w:rPr>
        <w:t>CONCORRÊNCIA ELETRÔNICA Nº. 019/2024</w:t>
      </w:r>
      <w:r w:rsidRPr="005B7ECD">
        <w:rPr>
          <w:rFonts w:asciiTheme="majorHAnsi" w:hAnsiTheme="majorHAnsi" w:cstheme="majorHAnsi"/>
        </w:rPr>
        <w:t xml:space="preserve"> </w:t>
      </w:r>
    </w:p>
    <w:p w14:paraId="4DCA8148" w14:textId="48B90E00" w:rsidR="00D13AF3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 xml:space="preserve">Objeto: revitalização do campo da pedreira do riacho - </w:t>
      </w:r>
      <w:r w:rsidR="00D13AF3">
        <w:rPr>
          <w:rFonts w:asciiTheme="majorHAnsi" w:hAnsiTheme="majorHAnsi" w:cstheme="majorHAnsi"/>
        </w:rPr>
        <w:t>campo vila nova, município de Contagem/MG. M</w:t>
      </w:r>
      <w:r w:rsidRPr="005B7ECD">
        <w:rPr>
          <w:rFonts w:asciiTheme="majorHAnsi" w:hAnsiTheme="majorHAnsi" w:cstheme="majorHAnsi"/>
        </w:rPr>
        <w:t xml:space="preserve">arcado para as 10:00hs </w:t>
      </w:r>
      <w:r w:rsidR="00D13AF3">
        <w:rPr>
          <w:rFonts w:asciiTheme="majorHAnsi" w:hAnsiTheme="majorHAnsi" w:cstheme="majorHAnsi"/>
        </w:rPr>
        <w:t xml:space="preserve">do dia 13/12/2024, no site </w:t>
      </w:r>
      <w:hyperlink r:id="rId22" w:history="1">
        <w:r w:rsidR="00D13AF3" w:rsidRPr="00F2016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13AF3">
        <w:rPr>
          <w:rFonts w:asciiTheme="majorHAnsi" w:hAnsiTheme="majorHAnsi" w:cstheme="majorHAnsi"/>
        </w:rPr>
        <w:t>.</w:t>
      </w:r>
    </w:p>
    <w:p w14:paraId="53F9F531" w14:textId="77777777" w:rsidR="00D13AF3" w:rsidRPr="005B7ECD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0E7595" w14:textId="77777777" w:rsid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C1AD18" w14:textId="77777777" w:rsid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1A54FF" w14:textId="77777777" w:rsid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77237C" w14:textId="77777777" w:rsidR="00D13AF3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AF3">
        <w:rPr>
          <w:rFonts w:asciiTheme="minorHAnsi" w:hAnsiTheme="minorHAnsi" w:cstheme="minorHAnsi"/>
          <w:b/>
        </w:rPr>
        <w:t>CONCORRÊNCIA ELETRÔNICA Nº. 020/2024</w:t>
      </w:r>
      <w:r w:rsidRPr="005B7ECD">
        <w:rPr>
          <w:rFonts w:asciiTheme="majorHAnsi" w:hAnsiTheme="majorHAnsi" w:cstheme="majorHAnsi"/>
        </w:rPr>
        <w:t xml:space="preserve"> </w:t>
      </w:r>
    </w:p>
    <w:p w14:paraId="6EE4C516" w14:textId="56E5FCA1" w:rsidR="00971F93" w:rsidRPr="005B7ECD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M</w:t>
      </w:r>
      <w:r w:rsidR="00971F93" w:rsidRPr="005B7ECD">
        <w:rPr>
          <w:rFonts w:asciiTheme="majorHAnsi" w:hAnsiTheme="majorHAnsi" w:cstheme="majorHAnsi"/>
        </w:rPr>
        <w:t xml:space="preserve">odernização do campo do retiro, bairro retiro, no município de contagem/mg. marcado para as 14:00hs do dia 13/12/2024, no site </w:t>
      </w:r>
      <w:hyperlink r:id="rId23" w:history="1">
        <w:r w:rsidRPr="00F2016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71F93" w:rsidRPr="005B7ECD">
        <w:rPr>
          <w:rFonts w:asciiTheme="majorHAnsi" w:hAnsiTheme="majorHAnsi" w:cstheme="majorHAnsi"/>
        </w:rPr>
        <w:t xml:space="preserve"> prefeitura de contagem/mg torna público, para conhecimento dos interessados, que fará realizar licitações, conforme acima. o edital e seus anexos, estarão disponíveis a partir do dia 28 (vinte e oito) de novembro de 2024, através dos site</w:t>
      </w:r>
      <w:r>
        <w:rPr>
          <w:rFonts w:asciiTheme="majorHAnsi" w:hAnsiTheme="majorHAnsi" w:cstheme="majorHAnsi"/>
        </w:rPr>
        <w:t xml:space="preserve">s www.contagem.mg.gov.br e </w:t>
      </w:r>
      <w:hyperlink r:id="rId24" w:history="1">
        <w:r w:rsidRPr="00F2016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I</w:t>
      </w:r>
      <w:r w:rsidR="00971F93" w:rsidRPr="005B7ECD">
        <w:rPr>
          <w:rFonts w:asciiTheme="majorHAnsi" w:hAnsiTheme="majorHAnsi" w:cstheme="majorHAnsi"/>
        </w:rPr>
        <w:t>nformações: (31) 3391-7556 ou 3391-9352</w:t>
      </w:r>
      <w:r>
        <w:rPr>
          <w:rFonts w:asciiTheme="majorHAnsi" w:hAnsiTheme="majorHAnsi" w:cstheme="majorHAnsi"/>
        </w:rPr>
        <w:t>.</w:t>
      </w:r>
    </w:p>
    <w:p w14:paraId="6478253C" w14:textId="77777777" w:rsidR="00971F93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613C3E" w14:textId="77777777" w:rsidR="00B34C7F" w:rsidRPr="005B7ECD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15FB37" w14:textId="77777777" w:rsidR="00B34C7F" w:rsidRDefault="00D13AF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3AF3">
        <w:rPr>
          <w:rFonts w:asciiTheme="minorHAnsi" w:hAnsiTheme="minorHAnsi" w:cstheme="minorHAnsi"/>
          <w:b/>
        </w:rPr>
        <w:t>PREFEITURA MUNICIPAL DE ERVÁLIA - PREGÃO ELETRÔNICO Nº 074/2024</w:t>
      </w:r>
      <w:r w:rsidR="00971F93" w:rsidRPr="005B7ECD">
        <w:rPr>
          <w:rFonts w:asciiTheme="majorHAnsi" w:hAnsiTheme="majorHAnsi" w:cstheme="majorHAnsi"/>
        </w:rPr>
        <w:t xml:space="preserve"> </w:t>
      </w:r>
    </w:p>
    <w:p w14:paraId="70394F87" w14:textId="7F831CD5" w:rsidR="00971F93" w:rsidRPr="005B7ECD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71F93" w:rsidRPr="005B7ECD">
        <w:rPr>
          <w:rFonts w:asciiTheme="majorHAnsi" w:hAnsiTheme="majorHAnsi" w:cstheme="majorHAnsi"/>
        </w:rPr>
        <w:t>ontratação de empresa na área de construção civil</w:t>
      </w:r>
      <w:r>
        <w:rPr>
          <w:rFonts w:asciiTheme="majorHAnsi" w:hAnsiTheme="majorHAnsi" w:cstheme="majorHAnsi"/>
        </w:rPr>
        <w:t xml:space="preserve"> </w:t>
      </w:r>
      <w:r w:rsidR="00971F93" w:rsidRPr="005B7ECD">
        <w:rPr>
          <w:rFonts w:asciiTheme="majorHAnsi" w:hAnsiTheme="majorHAnsi" w:cstheme="majorHAnsi"/>
        </w:rPr>
        <w:t xml:space="preserve">para prestações de serviços de execução de meio fio e sarjeta com utilização de equipamento extrusora de propriedade do município, conforme detalhamento presente no ermo de </w:t>
      </w:r>
      <w:r>
        <w:rPr>
          <w:rFonts w:asciiTheme="majorHAnsi" w:hAnsiTheme="majorHAnsi" w:cstheme="majorHAnsi"/>
        </w:rPr>
        <w:t>R</w:t>
      </w:r>
      <w:r w:rsidR="00971F93" w:rsidRPr="005B7ECD">
        <w:rPr>
          <w:rFonts w:asciiTheme="majorHAnsi" w:hAnsiTheme="majorHAnsi" w:cstheme="majorHAnsi"/>
        </w:rPr>
        <w:t>eferência</w:t>
      </w:r>
      <w:r>
        <w:rPr>
          <w:rFonts w:asciiTheme="majorHAnsi" w:hAnsiTheme="majorHAnsi" w:cstheme="majorHAnsi"/>
        </w:rPr>
        <w:t xml:space="preserve"> </w:t>
      </w:r>
      <w:r w:rsidRPr="005B7ECD">
        <w:rPr>
          <w:rFonts w:asciiTheme="majorHAnsi" w:hAnsiTheme="majorHAnsi" w:cstheme="majorHAnsi"/>
        </w:rPr>
        <w:t>, na data de 06/12/2024, às 09h00min</w:t>
      </w:r>
      <w:r w:rsidR="00971F93" w:rsidRPr="005B7ECD">
        <w:rPr>
          <w:rFonts w:asciiTheme="majorHAnsi" w:hAnsiTheme="majorHAnsi" w:cstheme="majorHAnsi"/>
        </w:rPr>
        <w:t>. Edital poderá ser retirado no site: www.ervalia.mg.gov.br ou na plataforma www.bllcompras.org. br. processo será realizado por mei</w:t>
      </w:r>
      <w:r>
        <w:rPr>
          <w:rFonts w:asciiTheme="majorHAnsi" w:hAnsiTheme="majorHAnsi" w:cstheme="majorHAnsi"/>
        </w:rPr>
        <w:t xml:space="preserve">o da plataforma </w:t>
      </w:r>
      <w:hyperlink r:id="rId25" w:history="1">
        <w:r w:rsidRPr="00F20164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971F93" w:rsidRPr="005B7ECD">
        <w:rPr>
          <w:rFonts w:asciiTheme="majorHAnsi" w:hAnsiTheme="majorHAnsi" w:cstheme="majorHAnsi"/>
        </w:rPr>
        <w:t>. Informações pelo telefone (32) 3554-2503</w:t>
      </w:r>
      <w:r>
        <w:rPr>
          <w:rFonts w:asciiTheme="majorHAnsi" w:hAnsiTheme="majorHAnsi" w:cstheme="majorHAnsi"/>
        </w:rPr>
        <w:t>.</w:t>
      </w:r>
    </w:p>
    <w:p w14:paraId="61ACDAFD" w14:textId="77777777" w:rsidR="00971F93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50F634" w14:textId="77777777" w:rsidR="00B34C7F" w:rsidRPr="005B7ECD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1175EC" w14:textId="77777777" w:rsidR="00B34C7F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C7F">
        <w:rPr>
          <w:rFonts w:asciiTheme="minorHAnsi" w:hAnsiTheme="minorHAnsi" w:cstheme="minorHAnsi"/>
          <w:b/>
        </w:rPr>
        <w:t>PREFEITURA MUNICIPAL DE ESTRELA DALVA - CONCORRÊNCIA 002/2024</w:t>
      </w:r>
      <w:r w:rsidRPr="005B7ECD">
        <w:rPr>
          <w:rFonts w:asciiTheme="majorHAnsi" w:hAnsiTheme="majorHAnsi" w:cstheme="majorHAnsi"/>
        </w:rPr>
        <w:t xml:space="preserve"> </w:t>
      </w:r>
    </w:p>
    <w:p w14:paraId="7D7E4AD7" w14:textId="4FDF1624" w:rsidR="00925579" w:rsidRPr="005B7ECD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925579" w:rsidRPr="005B7ECD">
        <w:rPr>
          <w:rFonts w:asciiTheme="majorHAnsi" w:hAnsiTheme="majorHAnsi" w:cstheme="majorHAnsi"/>
        </w:rPr>
        <w:t xml:space="preserve"> contratação de empresa de engenharia para executar obras de reforma nas escadarias e em trecho da rede de esgoto sanitário do Bairro Bela Vista, situadas no município de Estrela Dalva/MG, conforme condições e exigências estabelecidas no Projeto Básico de Engenharia. Data da Sessão Pública: Dia 11/12/2024</w:t>
      </w:r>
      <w:r>
        <w:rPr>
          <w:rFonts w:asciiTheme="majorHAnsi" w:hAnsiTheme="majorHAnsi" w:cstheme="majorHAnsi"/>
        </w:rPr>
        <w:t xml:space="preserve"> às 09:00 horas</w:t>
      </w:r>
      <w:r w:rsidR="00925579" w:rsidRPr="005B7ECD">
        <w:rPr>
          <w:rFonts w:asciiTheme="majorHAnsi" w:hAnsiTheme="majorHAnsi" w:cstheme="majorHAnsi"/>
        </w:rPr>
        <w:t>. Endereço eletrônico: plataforma Licitanet (</w:t>
      </w:r>
      <w:hyperlink r:id="rId26" w:history="1">
        <w:r w:rsidRPr="00F20164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="00925579" w:rsidRPr="005B7ECD">
        <w:rPr>
          <w:rFonts w:asciiTheme="majorHAnsi" w:hAnsiTheme="majorHAnsi" w:cstheme="majorHAnsi"/>
        </w:rPr>
        <w:t xml:space="preserve">). Os interessados também poderão obter o Edital completo e os anexos no site: </w:t>
      </w:r>
      <w:hyperlink r:id="rId27" w:history="1">
        <w:r w:rsidRPr="00F20164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="00925579" w:rsidRPr="005B7ECD">
        <w:rPr>
          <w:rFonts w:asciiTheme="majorHAnsi" w:hAnsiTheme="majorHAnsi" w:cstheme="majorHAnsi"/>
        </w:rPr>
        <w:t xml:space="preserve"> e no Portal Nacional de Contratações Públicas (PNCP). Maiores informações, através do e-mail: </w:t>
      </w:r>
      <w:hyperlink r:id="rId28" w:history="1">
        <w:r w:rsidRPr="00F20164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="00925579" w:rsidRPr="005B7ECD">
        <w:rPr>
          <w:rFonts w:asciiTheme="majorHAnsi" w:hAnsiTheme="majorHAnsi" w:cstheme="majorHAnsi"/>
        </w:rPr>
        <w:t xml:space="preserve">, ou pelo telefone (32) 3464-1181. </w:t>
      </w:r>
    </w:p>
    <w:p w14:paraId="710A13B6" w14:textId="77777777" w:rsidR="00925579" w:rsidRPr="005B7ECD" w:rsidRDefault="00925579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59F9F2" w14:textId="77777777" w:rsidR="00971F93" w:rsidRPr="005B7ECD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94E028" w14:textId="77777777" w:rsidR="00B34C7F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C7F">
        <w:rPr>
          <w:rFonts w:asciiTheme="minorHAnsi" w:hAnsiTheme="minorHAnsi" w:cstheme="minorHAnsi"/>
          <w:b/>
        </w:rPr>
        <w:t>PREFEITURA MUNICIPAL DE NOVA LIMA - CONCORRÊNCIA PÚBLICA Nº 015/2024</w:t>
      </w:r>
      <w:r w:rsidRPr="005B7ECD">
        <w:rPr>
          <w:rFonts w:asciiTheme="majorHAnsi" w:hAnsiTheme="majorHAnsi" w:cstheme="majorHAnsi"/>
        </w:rPr>
        <w:t xml:space="preserve"> </w:t>
      </w:r>
    </w:p>
    <w:p w14:paraId="79D6912D" w14:textId="09352843" w:rsidR="00971F93" w:rsidRPr="005B7ECD" w:rsidRDefault="00B34C7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4F7E71" w:rsidRPr="005B7ECD">
        <w:rPr>
          <w:rFonts w:asciiTheme="majorHAnsi" w:hAnsiTheme="majorHAnsi" w:cstheme="majorHAnsi"/>
        </w:rPr>
        <w:t xml:space="preserve">bjeto: Contratação de empresa de engenharia especializada para especializada para construção da Quadra Paulo Gaetani, situada na rua Cláudio lberto pires couto, bairro Paulo Gaetani, no Município de </w:t>
      </w:r>
      <w:r>
        <w:rPr>
          <w:rFonts w:asciiTheme="majorHAnsi" w:hAnsiTheme="majorHAnsi" w:cstheme="majorHAnsi"/>
        </w:rPr>
        <w:t>N</w:t>
      </w:r>
      <w:r w:rsidR="004F7E71" w:rsidRPr="005B7ECD">
        <w:rPr>
          <w:rFonts w:asciiTheme="majorHAnsi" w:hAnsiTheme="majorHAnsi" w:cstheme="majorHAnsi"/>
        </w:rPr>
        <w:t xml:space="preserve">ova Lima/MG. abertura dar-se-á no dia 06/01/2025 às 10:00h, no endereço eletrônico </w:t>
      </w:r>
      <w:hyperlink r:id="rId29" w:history="1">
        <w:r w:rsidRPr="00F2016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4F7E71" w:rsidRPr="005B7ECD">
        <w:rPr>
          <w:rFonts w:asciiTheme="majorHAnsi" w:hAnsiTheme="majorHAnsi" w:cstheme="majorHAnsi"/>
        </w:rPr>
        <w:t xml:space="preserve">, nos termos da Lei Federal 14.133/2021. Edital já está disponível no site </w:t>
      </w:r>
      <w:hyperlink r:id="rId30" w:history="1">
        <w:r w:rsidRPr="00F2016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4F7E71" w:rsidRPr="005B7ECD">
        <w:rPr>
          <w:rFonts w:asciiTheme="majorHAnsi" w:hAnsiTheme="majorHAnsi" w:cstheme="majorHAnsi"/>
        </w:rPr>
        <w:t xml:space="preserve"> e na Subsecretaria de Contratos e Licitações da Prefeitura Municipal de ova Lima, localizada na ua Benedito Valadares, n° 69,</w:t>
      </w:r>
      <w:r>
        <w:rPr>
          <w:rFonts w:asciiTheme="majorHAnsi" w:hAnsiTheme="majorHAnsi" w:cstheme="majorHAnsi"/>
        </w:rPr>
        <w:t xml:space="preserve"> 3° andar, Centro, Nova Lima/MG.</w:t>
      </w:r>
    </w:p>
    <w:p w14:paraId="378C6A80" w14:textId="77777777" w:rsidR="00971F93" w:rsidRPr="005B7ECD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E60DA" w14:textId="77777777" w:rsidR="00971F93" w:rsidRPr="005B7ECD" w:rsidRDefault="00971F9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DA064" w14:textId="77777777" w:rsidR="00B34C7F" w:rsidRDefault="008B2373" w:rsidP="008B237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C7F">
        <w:rPr>
          <w:rFonts w:asciiTheme="minorHAnsi" w:hAnsiTheme="minorHAnsi" w:cstheme="minorHAnsi"/>
          <w:b/>
        </w:rPr>
        <w:t xml:space="preserve">PREFEITURA MUNICIPAL DE PAPAGAIOS – </w:t>
      </w:r>
      <w:r w:rsidR="007F477B" w:rsidRPr="00B34C7F">
        <w:rPr>
          <w:rFonts w:asciiTheme="minorHAnsi" w:hAnsiTheme="minorHAnsi" w:cstheme="minorHAnsi"/>
          <w:b/>
        </w:rPr>
        <w:t xml:space="preserve">ALTERAÇÃO - </w:t>
      </w:r>
      <w:r w:rsidRPr="00B34C7F">
        <w:rPr>
          <w:rFonts w:asciiTheme="minorHAnsi" w:hAnsiTheme="minorHAnsi" w:cstheme="minorHAnsi"/>
          <w:b/>
        </w:rPr>
        <w:t>CONCORRÊNCIA ELETRÔNICA N° 010/2024</w:t>
      </w:r>
      <w:r w:rsidRPr="005B7ECD">
        <w:rPr>
          <w:rFonts w:asciiTheme="majorHAnsi" w:hAnsiTheme="majorHAnsi" w:cstheme="majorHAnsi"/>
        </w:rPr>
        <w:t xml:space="preserve"> </w:t>
      </w:r>
    </w:p>
    <w:p w14:paraId="4439C7B0" w14:textId="00B3B50B" w:rsidR="006911A6" w:rsidRPr="005B7ECD" w:rsidRDefault="00B34C7F" w:rsidP="008B237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B2373" w:rsidRPr="005B7ECD">
        <w:rPr>
          <w:rFonts w:asciiTheme="majorHAnsi" w:hAnsiTheme="majorHAnsi" w:cstheme="majorHAnsi"/>
        </w:rPr>
        <w:t>contratação de empresa para Construção de 48 casas populares no município de Papagaios/MG</w:t>
      </w:r>
      <w:r>
        <w:rPr>
          <w:rFonts w:asciiTheme="majorHAnsi" w:hAnsiTheme="majorHAnsi" w:cstheme="majorHAnsi"/>
        </w:rPr>
        <w:t>. Na data dia 25 de novembr</w:t>
      </w:r>
      <w:r w:rsidR="008B2373" w:rsidRPr="005B7ECD">
        <w:rPr>
          <w:rFonts w:asciiTheme="majorHAnsi" w:hAnsiTheme="majorHAnsi" w:cstheme="majorHAnsi"/>
        </w:rPr>
        <w:t>o de 2024 às 09:00h , receberá as</w:t>
      </w:r>
      <w:r>
        <w:rPr>
          <w:rFonts w:asciiTheme="majorHAnsi" w:hAnsiTheme="majorHAnsi" w:cstheme="majorHAnsi"/>
        </w:rPr>
        <w:t xml:space="preserve"> </w:t>
      </w:r>
      <w:r w:rsidR="008B2373" w:rsidRPr="005B7ECD">
        <w:rPr>
          <w:rFonts w:asciiTheme="majorHAnsi" w:hAnsiTheme="majorHAnsi" w:cstheme="majorHAnsi"/>
        </w:rPr>
        <w:t>Propostas Comerciais</w:t>
      </w:r>
      <w:r w:rsidR="007F477B" w:rsidRPr="005B7ECD">
        <w:rPr>
          <w:rFonts w:asciiTheme="majorHAnsi" w:hAnsiTheme="majorHAnsi" w:cstheme="majorHAnsi"/>
        </w:rPr>
        <w:t xml:space="preserve">. Data de abertura: 06/12/2024 às 09h00min. Informações no site: </w:t>
      </w:r>
      <w:hyperlink r:id="rId31" w:history="1">
        <w:r w:rsidRPr="00F20164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="007F477B" w:rsidRPr="005B7ECD">
        <w:rPr>
          <w:rFonts w:asciiTheme="majorHAnsi" w:hAnsiTheme="majorHAnsi" w:cstheme="majorHAnsi"/>
        </w:rPr>
        <w:t>, e-ma</w:t>
      </w:r>
      <w:r>
        <w:rPr>
          <w:rFonts w:asciiTheme="majorHAnsi" w:hAnsiTheme="majorHAnsi" w:cstheme="majorHAnsi"/>
        </w:rPr>
        <w:t xml:space="preserve">il: </w:t>
      </w:r>
      <w:hyperlink r:id="rId32" w:history="1">
        <w:r w:rsidRPr="00F20164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7F477B" w:rsidRPr="005B7ECD">
        <w:rPr>
          <w:rFonts w:asciiTheme="majorHAnsi" w:hAnsiTheme="majorHAnsi" w:cstheme="majorHAnsi"/>
        </w:rPr>
        <w:t xml:space="preserve"> ou pelo telefone: (37) 3274-1260. </w:t>
      </w:r>
    </w:p>
    <w:p w14:paraId="3F28F4FD" w14:textId="77777777" w:rsidR="008B2373" w:rsidRPr="005B7ECD" w:rsidRDefault="008B237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564DD5" w14:textId="77777777" w:rsidR="00B34C7F" w:rsidRDefault="00B34C7F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F4D243" w14:textId="77777777" w:rsidR="00B34C7F" w:rsidRDefault="00B34C7F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A16F4" w14:textId="77777777" w:rsidR="00C70576" w:rsidRDefault="00C7057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E03C19" w14:textId="77777777" w:rsidR="00C70576" w:rsidRDefault="00B34C7F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4C7F">
        <w:rPr>
          <w:rFonts w:asciiTheme="minorHAnsi" w:hAnsiTheme="minorHAnsi" w:cstheme="minorHAnsi"/>
          <w:b/>
        </w:rPr>
        <w:t>PREFEITURA MUNICIPAL DE PEDRA DO ANTA - PREGÃO ELETRÔNICO N° 028/2024</w:t>
      </w:r>
      <w:r w:rsidRPr="005B7ECD">
        <w:rPr>
          <w:rFonts w:asciiTheme="majorHAnsi" w:hAnsiTheme="majorHAnsi" w:cstheme="majorHAnsi"/>
        </w:rPr>
        <w:t xml:space="preserve"> </w:t>
      </w:r>
    </w:p>
    <w:p w14:paraId="698DC0BE" w14:textId="45F1F4BD" w:rsidR="006F057E" w:rsidRPr="005B7ECD" w:rsidRDefault="006F057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 xml:space="preserve">Objeto: </w:t>
      </w:r>
      <w:r w:rsidR="00C70576">
        <w:rPr>
          <w:rFonts w:asciiTheme="majorHAnsi" w:hAnsiTheme="majorHAnsi" w:cstheme="majorHAnsi"/>
        </w:rPr>
        <w:t>C</w:t>
      </w:r>
      <w:r w:rsidRPr="005B7ECD">
        <w:rPr>
          <w:rFonts w:asciiTheme="majorHAnsi" w:hAnsiTheme="majorHAnsi" w:cstheme="majorHAnsi"/>
        </w:rPr>
        <w:t xml:space="preserve">ontratação de empresa para prestação de serviços de limpeza pública e serviços de serventes de obra para atender as demandas da Prefeitura Municipal de Pedra do Anta/MG. A data de início e abertura será 05/12/2024 às 08:00h no endereço eletrônico </w:t>
      </w:r>
      <w:hyperlink r:id="rId33" w:history="1">
        <w:r w:rsidR="00C70576" w:rsidRPr="00F2016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5B7ECD">
        <w:rPr>
          <w:rFonts w:asciiTheme="majorHAnsi" w:hAnsiTheme="majorHAnsi" w:cstheme="majorHAnsi"/>
        </w:rPr>
        <w:t xml:space="preserve">. O edital e seus anexos estão disponíveis nos sites: </w:t>
      </w:r>
      <w:hyperlink r:id="rId34" w:history="1">
        <w:r w:rsidR="00C70576" w:rsidRPr="00F201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B7ECD">
        <w:rPr>
          <w:rFonts w:asciiTheme="majorHAnsi" w:hAnsiTheme="majorHAnsi" w:cstheme="majorHAnsi"/>
        </w:rPr>
        <w:t xml:space="preserve"> e </w:t>
      </w:r>
      <w:hyperlink r:id="rId35" w:history="1">
        <w:r w:rsidR="00C70576" w:rsidRPr="00F20164">
          <w:rPr>
            <w:rStyle w:val="Hyperlink"/>
            <w:rFonts w:asciiTheme="majorHAnsi" w:hAnsiTheme="majorHAnsi" w:cstheme="majorHAnsi"/>
          </w:rPr>
          <w:t>www.pedradoanta.mg.gov.br</w:t>
        </w:r>
      </w:hyperlink>
      <w:r w:rsidR="00C70576">
        <w:rPr>
          <w:rFonts w:asciiTheme="majorHAnsi" w:hAnsiTheme="majorHAnsi" w:cstheme="majorHAnsi"/>
        </w:rPr>
        <w:t>.</w:t>
      </w:r>
      <w:r w:rsidRPr="005B7ECD">
        <w:rPr>
          <w:rFonts w:asciiTheme="majorHAnsi" w:hAnsiTheme="majorHAnsi" w:cstheme="majorHAnsi"/>
        </w:rPr>
        <w:t xml:space="preserve"> </w:t>
      </w:r>
    </w:p>
    <w:p w14:paraId="6CC90E4F" w14:textId="77777777" w:rsidR="006F057E" w:rsidRDefault="006F057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46DF1C" w14:textId="77777777" w:rsidR="00C70576" w:rsidRPr="005B7ECD" w:rsidRDefault="00C7057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BFC97E" w14:textId="77777777" w:rsidR="00C70576" w:rsidRDefault="00C7057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0576">
        <w:rPr>
          <w:rFonts w:asciiTheme="minorHAnsi" w:hAnsiTheme="minorHAnsi" w:cstheme="minorHAnsi"/>
          <w:b/>
        </w:rPr>
        <w:t>PREFEITURA MUNICIPAL DE SETE LAGOAS - CONCORRÊNCIA ELETRÔNICA N° 018/2024</w:t>
      </w:r>
      <w:r w:rsidR="005B7ECD" w:rsidRPr="005B7ECD">
        <w:rPr>
          <w:rFonts w:asciiTheme="majorHAnsi" w:hAnsiTheme="majorHAnsi" w:cstheme="majorHAnsi"/>
        </w:rPr>
        <w:t xml:space="preserve"> </w:t>
      </w:r>
    </w:p>
    <w:p w14:paraId="33149602" w14:textId="7A2BF7F7" w:rsidR="00C70576" w:rsidRDefault="00C7057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>objeto e a contratação de empresa especializada para a execução de serviços de revitalização e requalificação dos trechos especificados da Avenida Dr. Renato Azeredo e Rua Florinda Borges, conforme detalhado nos projetos, incluindo terraplanagem, drenagem, pavimentação e sinalização, visando atender às necessidades da Secretaria Municipal de Obras</w:t>
      </w:r>
      <w:r>
        <w:rPr>
          <w:rFonts w:asciiTheme="majorHAnsi" w:hAnsiTheme="majorHAnsi" w:cstheme="majorHAnsi"/>
        </w:rPr>
        <w:t xml:space="preserve">. </w:t>
      </w:r>
      <w:r w:rsidRPr="005B7ECD">
        <w:rPr>
          <w:rFonts w:asciiTheme="majorHAnsi" w:hAnsiTheme="majorHAnsi" w:cstheme="majorHAnsi"/>
        </w:rPr>
        <w:t>o Processo Licitatório, estará à disposição dos interessados no prédio do Núcleo de Licitações e Compras: Avenida Getúlio Vargas, 111 - 2º andar - Centro,</w:t>
      </w:r>
      <w:r>
        <w:rPr>
          <w:rFonts w:asciiTheme="majorHAnsi" w:hAnsiTheme="majorHAnsi" w:cstheme="majorHAnsi"/>
        </w:rPr>
        <w:t xml:space="preserve"> </w:t>
      </w:r>
      <w:r w:rsidRPr="005B7ECD">
        <w:rPr>
          <w:rFonts w:asciiTheme="majorHAnsi" w:hAnsiTheme="majorHAnsi" w:cstheme="majorHAnsi"/>
        </w:rPr>
        <w:t xml:space="preserve">no dia 30/12/2024, às 08h30m ou pelo site </w:t>
      </w:r>
      <w:hyperlink r:id="rId36" w:history="1">
        <w:r w:rsidRPr="00F20164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5B7ECD">
        <w:rPr>
          <w:rFonts w:asciiTheme="majorHAnsi" w:hAnsiTheme="majorHAnsi" w:cstheme="majorHAnsi"/>
        </w:rPr>
        <w:t xml:space="preserve">, ou pelo site </w:t>
      </w:r>
      <w:hyperlink r:id="rId37" w:history="1">
        <w:r w:rsidRPr="00F20164">
          <w:rPr>
            <w:rStyle w:val="Hyperlink"/>
            <w:rFonts w:asciiTheme="majorHAnsi" w:hAnsiTheme="majorHAnsi" w:cstheme="majorHAnsi"/>
          </w:rPr>
          <w:t>www.pncp.gov.br</w:t>
        </w:r>
      </w:hyperlink>
      <w:r w:rsidRPr="005B7ECD">
        <w:rPr>
          <w:rFonts w:asciiTheme="majorHAnsi" w:hAnsiTheme="majorHAnsi" w:cstheme="majorHAnsi"/>
        </w:rPr>
        <w:t xml:space="preserve">, ou ainda no site de licitações da Licitar Digital: </w:t>
      </w:r>
      <w:hyperlink r:id="rId38" w:history="1">
        <w:r w:rsidRPr="00F20164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5B7ECD">
        <w:rPr>
          <w:rFonts w:asciiTheme="majorHAnsi" w:hAnsiTheme="majorHAnsi" w:cstheme="majorHAnsi"/>
        </w:rPr>
        <w:t xml:space="preserve"> Informações: (31) 3779-3700. Acesse o ambiente de licitações pelo link: </w:t>
      </w:r>
      <w:hyperlink r:id="rId39" w:history="1">
        <w:r w:rsidRPr="00F20164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5B7ECD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40" w:history="1">
        <w:r w:rsidRPr="00F20164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="0037456D">
        <w:rPr>
          <w:rFonts w:asciiTheme="majorHAnsi" w:hAnsiTheme="majorHAnsi" w:cstheme="majorHAnsi"/>
        </w:rPr>
        <w:t>.</w:t>
      </w:r>
    </w:p>
    <w:p w14:paraId="37CBA0F8" w14:textId="77777777" w:rsidR="00C70576" w:rsidRDefault="00C7057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36CE1A" w14:textId="77777777" w:rsidR="006F057E" w:rsidRPr="005B7ECD" w:rsidRDefault="006F057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CE4651" w14:textId="77777777" w:rsidR="0037456D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456D">
        <w:rPr>
          <w:rFonts w:asciiTheme="minorHAnsi" w:hAnsiTheme="minorHAnsi" w:cstheme="minorHAnsi"/>
          <w:b/>
        </w:rPr>
        <w:t>PREFEITURA MUNICIPAL DE SIMÃO PEREIRA - CONCORRÊNCIA ELETRÔNICA 006/2024</w:t>
      </w:r>
      <w:r w:rsidR="007F477B" w:rsidRPr="005B7ECD">
        <w:rPr>
          <w:rFonts w:asciiTheme="majorHAnsi" w:hAnsiTheme="majorHAnsi" w:cstheme="majorHAnsi"/>
        </w:rPr>
        <w:t xml:space="preserve"> </w:t>
      </w:r>
    </w:p>
    <w:p w14:paraId="214B5432" w14:textId="52DDE94E" w:rsidR="008B2373" w:rsidRPr="005B7ECD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F477B" w:rsidRPr="005B7ECD">
        <w:rPr>
          <w:rFonts w:asciiTheme="majorHAnsi" w:hAnsiTheme="majorHAnsi" w:cstheme="majorHAnsi"/>
        </w:rPr>
        <w:t xml:space="preserve">Contratação de empresa especializada para execução das obras de reforma, ampliação e recuperação estrutural de pilares / vigamentos, com elaboração de projetos executivos, na Escola Municipal Conceição arecida oso (EMCAR),cujas especificações detalhadas encontram-se nos Anexos que acompanham o Edital. po: menor preço global. </w:t>
      </w:r>
      <w:r>
        <w:rPr>
          <w:rFonts w:asciiTheme="majorHAnsi" w:hAnsiTheme="majorHAnsi" w:cstheme="majorHAnsi"/>
        </w:rPr>
        <w:t>A</w:t>
      </w:r>
      <w:r w:rsidR="007F477B" w:rsidRPr="005B7ECD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e</w:t>
      </w:r>
      <w:r w:rsidR="007F477B" w:rsidRPr="005B7ECD">
        <w:rPr>
          <w:rFonts w:asciiTheme="majorHAnsi" w:hAnsiTheme="majorHAnsi" w:cstheme="majorHAnsi"/>
        </w:rPr>
        <w:t>rtura das propostas: 05 de dezembro de 2024. Ho</w:t>
      </w:r>
      <w:r>
        <w:rPr>
          <w:rFonts w:asciiTheme="majorHAnsi" w:hAnsiTheme="majorHAnsi" w:cstheme="majorHAnsi"/>
        </w:rPr>
        <w:t xml:space="preserve">rário: 10:00h, no site </w:t>
      </w:r>
      <w:hyperlink r:id="rId41" w:history="1">
        <w:r w:rsidRPr="00F20164">
          <w:rPr>
            <w:rStyle w:val="Hyperlink"/>
            <w:rFonts w:asciiTheme="majorHAnsi" w:hAnsiTheme="majorHAnsi" w:cstheme="majorHAnsi"/>
          </w:rPr>
          <w:t>www.bll.org.br</w:t>
        </w:r>
      </w:hyperlink>
      <w:r w:rsidR="007F477B" w:rsidRPr="005B7ECD">
        <w:rPr>
          <w:rFonts w:asciiTheme="majorHAnsi" w:hAnsiTheme="majorHAnsi" w:cstheme="majorHAnsi"/>
        </w:rPr>
        <w:t>. interessados poderão obter maiores informações no setor de licitações da Prefeitura Municipal de Simão Pereira, com sede na a Duarte de reu, nº 90, Bairro Centro, tel: (32) 3272-0521.</w:t>
      </w:r>
    </w:p>
    <w:p w14:paraId="61E9C42D" w14:textId="77777777" w:rsidR="008B2373" w:rsidRDefault="008B237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4FB545" w14:textId="77777777" w:rsidR="00892FE9" w:rsidRPr="005B7ECD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BA4115" w14:textId="77777777" w:rsidR="00925579" w:rsidRDefault="0092557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456D">
        <w:rPr>
          <w:rFonts w:asciiTheme="minorHAnsi" w:hAnsiTheme="minorHAnsi" w:cstheme="minorHAnsi"/>
          <w:b/>
        </w:rPr>
        <w:t xml:space="preserve">PREFEITURA MUNICIPAL DE SÃO GOTARDO </w:t>
      </w:r>
    </w:p>
    <w:p w14:paraId="2A5217D7" w14:textId="77777777" w:rsidR="00892FE9" w:rsidRPr="0037456D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47AC46" w14:textId="77777777" w:rsidR="0037456D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456D">
        <w:rPr>
          <w:rFonts w:asciiTheme="minorHAnsi" w:hAnsiTheme="minorHAnsi" w:cstheme="minorHAnsi"/>
          <w:b/>
        </w:rPr>
        <w:t>CONCORRÊNCIA Nº. 003/2024</w:t>
      </w:r>
    </w:p>
    <w:p w14:paraId="6017CD29" w14:textId="4F20ECC6" w:rsidR="008B2373" w:rsidRPr="005B7ECD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7EC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B7ECD">
        <w:rPr>
          <w:rFonts w:asciiTheme="majorHAnsi" w:hAnsiTheme="majorHAnsi" w:cstheme="majorHAnsi"/>
        </w:rPr>
        <w:t>contratação de empresa para obras e adequações na estrutura física do pront</w:t>
      </w:r>
      <w:r>
        <w:rPr>
          <w:rFonts w:asciiTheme="majorHAnsi" w:hAnsiTheme="majorHAnsi" w:cstheme="majorHAnsi"/>
        </w:rPr>
        <w:t>o atendimento municipal de são Gotardo/MG</w:t>
      </w:r>
      <w:r w:rsidRPr="005B7ECD">
        <w:rPr>
          <w:rFonts w:asciiTheme="majorHAnsi" w:hAnsiTheme="majorHAnsi" w:cstheme="majorHAnsi"/>
        </w:rPr>
        <w:t>, conforme emendas impositivas. prazo para cadastro/proposta de preço será a partir do dia 21/11/2024 até as 12h20min do dia 30/12/2024. data e horário da sessão de disputa de preços: as 12h30min do dia 30/12/2024 na plataforma de licitações:</w:t>
      </w:r>
      <w:r>
        <w:rPr>
          <w:rFonts w:asciiTheme="majorHAnsi" w:hAnsiTheme="majorHAnsi" w:cstheme="majorHAnsi"/>
        </w:rPr>
        <w:t xml:space="preserve"> </w:t>
      </w:r>
      <w:hyperlink r:id="rId42" w:history="1">
        <w:r w:rsidRPr="00F2016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B7ECD">
        <w:rPr>
          <w:rFonts w:asciiTheme="majorHAnsi" w:hAnsiTheme="majorHAnsi" w:cstheme="majorHAnsi"/>
        </w:rPr>
        <w:t xml:space="preserve">. o edital poderá ser obtido no site: </w:t>
      </w:r>
      <w:hyperlink r:id="rId43" w:history="1">
        <w:r w:rsidRPr="00F20164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Pr="005B7ECD">
        <w:rPr>
          <w:rFonts w:asciiTheme="majorHAnsi" w:hAnsiTheme="majorHAnsi" w:cstheme="majorHAnsi"/>
        </w:rPr>
        <w:t xml:space="preserve"> e na plataforma: </w:t>
      </w:r>
      <w:hyperlink r:id="rId44" w:history="1">
        <w:r w:rsidRPr="00F2016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B7ECD">
        <w:rPr>
          <w:rFonts w:asciiTheme="majorHAnsi" w:hAnsiTheme="majorHAnsi" w:cstheme="majorHAnsi"/>
        </w:rPr>
        <w:t xml:space="preserve">. esclarecimentos: através do telefone (34) 3671-7127 e e-mail: </w:t>
      </w:r>
      <w:hyperlink r:id="rId45" w:history="1">
        <w:r w:rsidRPr="00F20164">
          <w:rPr>
            <w:rStyle w:val="Hyperlink"/>
            <w:rFonts w:asciiTheme="majorHAnsi" w:hAnsiTheme="majorHAnsi" w:cstheme="majorHAnsi"/>
          </w:rPr>
          <w:t>licitacaosg@gmail.com</w:t>
        </w:r>
      </w:hyperlink>
      <w:r w:rsidRPr="005B7ECD">
        <w:rPr>
          <w:rFonts w:asciiTheme="majorHAnsi" w:hAnsiTheme="majorHAnsi" w:cstheme="majorHAnsi"/>
        </w:rPr>
        <w:t xml:space="preserve">. </w:t>
      </w:r>
    </w:p>
    <w:p w14:paraId="7E1287EB" w14:textId="3D284B96" w:rsidR="00925579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DE8834C" w14:textId="77777777" w:rsidR="0037456D" w:rsidRPr="005B7ECD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E9EA1D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C73067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98BF66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F3A00C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4FA6BA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BC1A84" w14:textId="77777777" w:rsidR="00892FE9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3C1E5E" w14:textId="77777777" w:rsidR="00D57819" w:rsidRDefault="0037456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456D">
        <w:rPr>
          <w:rFonts w:asciiTheme="minorHAnsi" w:hAnsiTheme="minorHAnsi" w:cstheme="minorHAnsi"/>
          <w:b/>
        </w:rPr>
        <w:t>CONCORRÊNCIA Nº. 005/2024</w:t>
      </w:r>
    </w:p>
    <w:p w14:paraId="27F52C52" w14:textId="678D9D7C" w:rsidR="00925579" w:rsidRPr="005B7ECD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7456D" w:rsidRPr="005B7ECD">
        <w:rPr>
          <w:rFonts w:asciiTheme="majorHAnsi" w:hAnsiTheme="majorHAnsi" w:cstheme="majorHAnsi"/>
        </w:rPr>
        <w:t>ontratação de empresa especializada para a execução da construção do centro de abast</w:t>
      </w:r>
      <w:r>
        <w:rPr>
          <w:rFonts w:asciiTheme="majorHAnsi" w:hAnsiTheme="majorHAnsi" w:cstheme="majorHAnsi"/>
        </w:rPr>
        <w:t>ecimento farmacêutico (caf) no Município de São Gotardo/MG</w:t>
      </w:r>
      <w:r w:rsidR="0037456D" w:rsidRPr="005B7EC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P</w:t>
      </w:r>
      <w:r w:rsidR="0037456D" w:rsidRPr="005B7ECD">
        <w:rPr>
          <w:rFonts w:asciiTheme="majorHAnsi" w:hAnsiTheme="majorHAnsi" w:cstheme="majorHAnsi"/>
        </w:rPr>
        <w:t>razo para cadastro a partir do dia 21/11/2024 até as 15h20min do dia</w:t>
      </w:r>
      <w:r>
        <w:rPr>
          <w:rFonts w:asciiTheme="majorHAnsi" w:hAnsiTheme="majorHAnsi" w:cstheme="majorHAnsi"/>
        </w:rPr>
        <w:t xml:space="preserve"> 30/12/2024. S</w:t>
      </w:r>
      <w:r w:rsidR="0037456D" w:rsidRPr="005B7ECD">
        <w:rPr>
          <w:rFonts w:asciiTheme="majorHAnsi" w:hAnsiTheme="majorHAnsi" w:cstheme="majorHAnsi"/>
        </w:rPr>
        <w:t>essão de disputa de preços: as 15h30min do dia 30/12/2024 na plataforma de licitações:www.licitanet.com.br</w:t>
      </w:r>
      <w:r>
        <w:rPr>
          <w:rFonts w:asciiTheme="majorHAnsi" w:hAnsiTheme="majorHAnsi" w:cstheme="majorHAnsi"/>
        </w:rPr>
        <w:t>. S</w:t>
      </w:r>
      <w:r w:rsidR="0037456D" w:rsidRPr="005B7ECD">
        <w:rPr>
          <w:rFonts w:asciiTheme="majorHAnsi" w:hAnsiTheme="majorHAnsi" w:cstheme="majorHAnsi"/>
        </w:rPr>
        <w:t xml:space="preserve">ite: </w:t>
      </w:r>
      <w:hyperlink r:id="rId46" w:history="1">
        <w:r w:rsidRPr="00F20164">
          <w:rPr>
            <w:rStyle w:val="Hyperlink"/>
            <w:rFonts w:asciiTheme="majorHAnsi" w:hAnsiTheme="majorHAnsi" w:cstheme="majorHAnsi"/>
          </w:rPr>
          <w:t>www.saogotardo.mg.gov.br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47" w:history="1">
        <w:r w:rsidRPr="00F20164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 T</w:t>
      </w:r>
      <w:r w:rsidR="0037456D" w:rsidRPr="005B7ECD">
        <w:rPr>
          <w:rFonts w:asciiTheme="majorHAnsi" w:hAnsiTheme="majorHAnsi" w:cstheme="majorHAnsi"/>
        </w:rPr>
        <w:t xml:space="preserve">elefone (34) 3671-7127 e e-mail: </w:t>
      </w:r>
      <w:hyperlink r:id="rId48" w:history="1">
        <w:r w:rsidRPr="00F20164">
          <w:rPr>
            <w:rStyle w:val="Hyperlink"/>
            <w:rFonts w:asciiTheme="majorHAnsi" w:hAnsiTheme="majorHAnsi" w:cstheme="majorHAnsi"/>
          </w:rPr>
          <w:t>licitacaosg@gmail.com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0C267D6E" w14:textId="77777777" w:rsidR="008B2373" w:rsidRDefault="008B237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695D83" w14:textId="77777777" w:rsidR="00892FE9" w:rsidRPr="005B7ECD" w:rsidRDefault="00892F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02C1C3" w14:textId="15DDEED1" w:rsidR="003B0111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7819">
        <w:rPr>
          <w:rFonts w:asciiTheme="minorHAnsi" w:hAnsiTheme="minorHAnsi" w:cstheme="minorHAnsi"/>
          <w:b/>
        </w:rPr>
        <w:t xml:space="preserve">PREFEITURA MUNICIPAL DE UBERLÂNDIA </w:t>
      </w:r>
    </w:p>
    <w:p w14:paraId="7E1F79C0" w14:textId="77777777" w:rsidR="00D57819" w:rsidRPr="00D57819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0D6141" w14:textId="77777777" w:rsidR="00D57819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7819">
        <w:rPr>
          <w:rFonts w:asciiTheme="minorHAnsi" w:hAnsiTheme="minorHAnsi" w:cstheme="minorHAnsi"/>
          <w:b/>
        </w:rPr>
        <w:t>CONCORRÊNCIA PÚBLICA Nº. 618/2024</w:t>
      </w:r>
      <w:r>
        <w:rPr>
          <w:rFonts w:asciiTheme="majorHAnsi" w:hAnsiTheme="majorHAnsi" w:cstheme="majorHAnsi"/>
        </w:rPr>
        <w:t xml:space="preserve"> </w:t>
      </w:r>
    </w:p>
    <w:p w14:paraId="3BA6AF24" w14:textId="5602FC1F" w:rsidR="008B2373" w:rsidRPr="005B7ECD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3B0111" w:rsidRPr="005B7ECD">
        <w:rPr>
          <w:rFonts w:asciiTheme="majorHAnsi" w:hAnsiTheme="majorHAnsi" w:cstheme="majorHAnsi"/>
        </w:rPr>
        <w:t xml:space="preserve">bjeto: Contratação De Empresa De Engenharia Para Execução De eforma Da </w:t>
      </w:r>
      <w:r>
        <w:rPr>
          <w:rFonts w:asciiTheme="majorHAnsi" w:hAnsiTheme="majorHAnsi" w:cstheme="majorHAnsi"/>
        </w:rPr>
        <w:t>U</w:t>
      </w:r>
      <w:r w:rsidR="003B0111" w:rsidRPr="005B7ECD">
        <w:rPr>
          <w:rFonts w:asciiTheme="majorHAnsi" w:hAnsiTheme="majorHAnsi" w:cstheme="majorHAnsi"/>
        </w:rPr>
        <w:t>nidade Básica De Saúde Da Família - BSF JDIM BSLI II, EM UBERLÂNDIA/MG. Valor Global Estimado Da ContrataçãO: R$ 69.999,90. D</w:t>
      </w:r>
      <w:r>
        <w:rPr>
          <w:rFonts w:asciiTheme="majorHAnsi" w:hAnsiTheme="majorHAnsi" w:cstheme="majorHAnsi"/>
        </w:rPr>
        <w:t>ata da sessão Pública</w:t>
      </w:r>
      <w:r w:rsidR="003B0111" w:rsidRPr="005B7ECD">
        <w:rPr>
          <w:rFonts w:asciiTheme="majorHAnsi" w:hAnsiTheme="majorHAnsi" w:cstheme="majorHAnsi"/>
        </w:rPr>
        <w:t xml:space="preserve">: Dia 09/12/2024 às 09h (horário de Brasília), no site </w:t>
      </w:r>
      <w:hyperlink r:id="rId49" w:history="1">
        <w:r w:rsidRPr="00F2016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B0111" w:rsidRPr="005B7ECD">
        <w:rPr>
          <w:rFonts w:asciiTheme="majorHAnsi" w:hAnsiTheme="majorHAnsi" w:cstheme="majorHAnsi"/>
        </w:rPr>
        <w:t xml:space="preserve">. </w:t>
      </w:r>
    </w:p>
    <w:p w14:paraId="0499CB2D" w14:textId="77777777" w:rsidR="008B2373" w:rsidRPr="005B7ECD" w:rsidRDefault="008B237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CEC387" w14:textId="77777777" w:rsidR="00D57819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7819">
        <w:rPr>
          <w:rFonts w:asciiTheme="minorHAnsi" w:hAnsiTheme="minorHAnsi" w:cstheme="minorHAnsi"/>
          <w:b/>
        </w:rPr>
        <w:t>CONCORRÊNCIA PÚBLICA Nº. 585/2024</w:t>
      </w:r>
      <w:r w:rsidRPr="005B7ECD">
        <w:rPr>
          <w:rFonts w:asciiTheme="majorHAnsi" w:hAnsiTheme="majorHAnsi" w:cstheme="majorHAnsi"/>
        </w:rPr>
        <w:t xml:space="preserve"> </w:t>
      </w:r>
    </w:p>
    <w:p w14:paraId="1B1441AF" w14:textId="53C90499" w:rsidR="008B2373" w:rsidRPr="005B7ECD" w:rsidRDefault="00D5781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B0111" w:rsidRPr="005B7ECD">
        <w:rPr>
          <w:rFonts w:asciiTheme="majorHAnsi" w:hAnsiTheme="majorHAnsi" w:cstheme="majorHAnsi"/>
        </w:rPr>
        <w:t>ontratação de empresa de engenharia para execução de obras de ampliação na ubs tocantins, em uberlândia/mg. valor global estimado da contratação: $ 128.972,51. D D SESSÃ PÚBLIC: Dia 10/12/2</w:t>
      </w:r>
      <w:r>
        <w:rPr>
          <w:rFonts w:asciiTheme="majorHAnsi" w:hAnsiTheme="majorHAnsi" w:cstheme="majorHAnsi"/>
        </w:rPr>
        <w:t>024 às 09h</w:t>
      </w:r>
      <w:r w:rsidR="003B0111" w:rsidRPr="005B7ECD">
        <w:rPr>
          <w:rFonts w:asciiTheme="majorHAnsi" w:hAnsiTheme="majorHAnsi" w:cstheme="majorHAnsi"/>
        </w:rPr>
        <w:t xml:space="preserve">, no site </w:t>
      </w:r>
      <w:hyperlink r:id="rId50" w:history="1">
        <w:r w:rsidRPr="00F2016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B0111" w:rsidRPr="005B7ECD">
        <w:rPr>
          <w:rFonts w:asciiTheme="majorHAnsi" w:hAnsiTheme="majorHAnsi" w:cstheme="majorHAnsi"/>
        </w:rPr>
        <w:t>.</w:t>
      </w:r>
    </w:p>
    <w:p w14:paraId="7AB819CC" w14:textId="77777777" w:rsidR="008B2373" w:rsidRPr="005B7ECD" w:rsidRDefault="008B237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9DE9F" w14:textId="77777777" w:rsidR="00675738" w:rsidRDefault="0067573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251097" w14:textId="77777777" w:rsidR="005A4607" w:rsidRPr="00671C85" w:rsidRDefault="005A460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7777777" w:rsidR="005A4607" w:rsidRPr="003D67E8" w:rsidRDefault="005A4607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5A4607" w:rsidRPr="003D67E8" w:rsidSect="0029659D">
      <w:headerReference w:type="default" r:id="rId59"/>
      <w:footerReference w:type="default" r:id="rId6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C8F01" w14:textId="77777777" w:rsidR="000942B8" w:rsidRDefault="000942B8">
      <w:r>
        <w:separator/>
      </w:r>
    </w:p>
  </w:endnote>
  <w:endnote w:type="continuationSeparator" w:id="0">
    <w:p w14:paraId="54E8BF4E" w14:textId="77777777" w:rsidR="000942B8" w:rsidRDefault="000942B8">
      <w:r>
        <w:continuationSeparator/>
      </w:r>
    </w:p>
  </w:endnote>
  <w:endnote w:type="continuationNotice" w:id="1">
    <w:p w14:paraId="171B35F4" w14:textId="77777777" w:rsidR="000942B8" w:rsidRDefault="00094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37456D" w:rsidRDefault="0037456D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6AF73CC" w:rsidR="0037456D" w:rsidRDefault="0037456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651F0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DC6911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3C27116" w14:textId="77777777" w:rsidR="0037456D" w:rsidRPr="008A4740" w:rsidRDefault="0037456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46AF73CC" w:rsidR="0037456D" w:rsidRDefault="0037456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7651F0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4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DC6911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</w:p>
                  <w:p w14:paraId="73C27116" w14:textId="77777777" w:rsidR="0037456D" w:rsidRPr="008A4740" w:rsidRDefault="0037456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37456D" w:rsidRPr="00381F17" w:rsidRDefault="0037456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37456D" w:rsidRDefault="0037456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37456D" w:rsidRPr="008A4740" w:rsidRDefault="0037456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37456D" w:rsidRPr="18102E9A" w:rsidRDefault="0037456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61CB6" w14:textId="77777777" w:rsidR="000942B8" w:rsidRDefault="000942B8">
      <w:r>
        <w:separator/>
      </w:r>
    </w:p>
  </w:footnote>
  <w:footnote w:type="continuationSeparator" w:id="0">
    <w:p w14:paraId="4CDE21EA" w14:textId="77777777" w:rsidR="000942B8" w:rsidRDefault="000942B8">
      <w:r>
        <w:continuationSeparator/>
      </w:r>
    </w:p>
  </w:footnote>
  <w:footnote w:type="continuationNotice" w:id="1">
    <w:p w14:paraId="0DE89A99" w14:textId="77777777" w:rsidR="000942B8" w:rsidRDefault="000942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37456D" w:rsidRDefault="0037456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EBAC457" w:rsidR="0037456D" w:rsidRDefault="0037456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21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211</w:t>
                          </w:r>
                        </w:p>
                        <w:p w14:paraId="0633C4E1" w14:textId="28584510" w:rsidR="0037456D" w:rsidRPr="00186A8C" w:rsidRDefault="0037456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0EBAC457" w:rsidR="0037456D" w:rsidRDefault="0037456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21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211</w:t>
                    </w:r>
                  </w:p>
                  <w:p w14:paraId="0633C4E1" w14:textId="28584510" w:rsidR="0037456D" w:rsidRPr="00186A8C" w:rsidRDefault="0037456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37456D" w:rsidRDefault="0037456D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2B8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1F0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licitacao@belooriente.mg.gov.br" TargetMode="External"/><Relationship Id="rId26" Type="http://schemas.openxmlformats.org/officeDocument/2006/relationships/hyperlink" Target="http://www.portal.licitanet.com.br" TargetMode="External"/><Relationship Id="rId39" Type="http://schemas.openxmlformats.org/officeDocument/2006/relationships/hyperlink" Target="https://transparencia.setelagoas.mg.gov.br/licitacoes" TargetMode="External"/><Relationship Id="rId21" Type="http://schemas.openxmlformats.org/officeDocument/2006/relationships/hyperlink" Target="http://www.licitardigital.com" TargetMode="External"/><Relationship Id="rId34" Type="http://schemas.openxmlformats.org/officeDocument/2006/relationships/hyperlink" Target="http://www.comprasnet.gov.br" TargetMode="External"/><Relationship Id="rId42" Type="http://schemas.openxmlformats.org/officeDocument/2006/relationships/hyperlink" Target="http://www.licitanet.com.br" TargetMode="External"/><Relationship Id="rId47" Type="http://schemas.openxmlformats.org/officeDocument/2006/relationships/hyperlink" Target="http://www.licitanet.com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fck.ind.br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net.gov.br" TargetMode="External"/><Relationship Id="rId20" Type="http://schemas.openxmlformats.org/officeDocument/2006/relationships/hyperlink" Target="http://www.conselheiropena.mg.gov.br" TargetMode="External"/><Relationship Id="rId29" Type="http://schemas.openxmlformats.org/officeDocument/2006/relationships/hyperlink" Target="https://ammlicita.org.br/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image" Target="media/image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mailto:licitacao@papagaios.mg.gov.br" TargetMode="External"/><Relationship Id="rId37" Type="http://schemas.openxmlformats.org/officeDocument/2006/relationships/hyperlink" Target="http://www.pncp.gov.br" TargetMode="External"/><Relationship Id="rId40" Type="http://schemas.openxmlformats.org/officeDocument/2006/relationships/hyperlink" Target="https://suporte.setelagoas.mg.gov.br/tutorial.pdf" TargetMode="External"/><Relationship Id="rId45" Type="http://schemas.openxmlformats.org/officeDocument/2006/relationships/hyperlink" Target="mailto:licitacaosg@gmail.com" TargetMode="External"/><Relationship Id="rId53" Type="http://schemas.openxmlformats.org/officeDocument/2006/relationships/hyperlink" Target="https://pottencial.com.br/" TargetMode="External"/><Relationship Id="rId58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licitacao.sanepar.com.br/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mailto:licitacao@estreladalva.mg.gov.br" TargetMode="External"/><Relationship Id="rId36" Type="http://schemas.openxmlformats.org/officeDocument/2006/relationships/hyperlink" Target="http://www.setelagoas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www.triamanorte.com.br/" TargetMode="Externa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belooriente.mg.gov.br" TargetMode="External"/><Relationship Id="rId31" Type="http://schemas.openxmlformats.org/officeDocument/2006/relationships/hyperlink" Target="http://www.papagaios.mg.gov.br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image" Target="media/image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coes-e.com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estreladalva.mg.gov.br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http://www.pedradoanta.mg.gov.br" TargetMode="External"/><Relationship Id="rId43" Type="http://schemas.openxmlformats.org/officeDocument/2006/relationships/hyperlink" Target="http://www.saogotardo.mg.gov.br" TargetMode="External"/><Relationship Id="rId48" Type="http://schemas.openxmlformats.org/officeDocument/2006/relationships/hyperlink" Target="mailto:licitacaosg@gmail.com" TargetMode="External"/><Relationship Id="rId56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s://itaipumg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http://www.bllcompras.org.br" TargetMode="External"/><Relationship Id="rId33" Type="http://schemas.openxmlformats.org/officeDocument/2006/relationships/hyperlink" Target="http://www.comprasgovernamentais.gov.br" TargetMode="External"/><Relationship Id="rId38" Type="http://schemas.openxmlformats.org/officeDocument/2006/relationships/hyperlink" Target="https://www.licitardigital.com.br" TargetMode="External"/><Relationship Id="rId46" Type="http://schemas.openxmlformats.org/officeDocument/2006/relationships/hyperlink" Target="http://www.saogotardo.mg.gov.br" TargetMode="Externa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00E08DF2-C0FE-4D88-A1B6-0427051D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2706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17285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2024-11-21T21:16:00Z</cp:lastPrinted>
  <dcterms:created xsi:type="dcterms:W3CDTF">2024-11-21T21:19:00Z</dcterms:created>
  <dcterms:modified xsi:type="dcterms:W3CDTF">2024-11-21T21:19:00Z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